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jc w:val="center"/>
        <w:rPr>
          <w:rFonts w:hint="default" w:ascii="Arial" w:hAnsi="Arial" w:eastAsia="微软雅黑" w:cs="Arial"/>
          <w:b/>
          <w:bCs/>
          <w:i w:val="0"/>
          <w:caps w:val="0"/>
          <w:color w:val="333333"/>
          <w:spacing w:val="0"/>
          <w:sz w:val="36"/>
          <w:szCs w:val="36"/>
          <w:shd w:val="clear" w:color="auto" w:fill="auto"/>
          <w:lang w:val="en-US" w:eastAsia="zh-CN"/>
        </w:rPr>
      </w:pPr>
    </w:p>
    <w:p>
      <w:pPr>
        <w:ind w:firstLine="420"/>
        <w:jc w:val="center"/>
        <w:rPr>
          <w:rFonts w:hint="default" w:ascii="Arial" w:hAnsi="Arial" w:cs="Arial" w:eastAsiaTheme="majorEastAsia"/>
          <w:b/>
          <w:bCs/>
          <w:sz w:val="36"/>
          <w:szCs w:val="36"/>
          <w:shd w:val="clear" w:color="auto" w:fill="auto"/>
        </w:rPr>
      </w:pPr>
      <w:r>
        <w:rPr>
          <w:rFonts w:hint="default" w:ascii="Arial" w:hAnsi="Arial" w:eastAsia="微软雅黑" w:cs="Arial"/>
          <w:b/>
          <w:bCs/>
          <w:i w:val="0"/>
          <w:caps w:val="0"/>
          <w:color w:val="333333"/>
          <w:spacing w:val="0"/>
          <w:sz w:val="36"/>
          <w:szCs w:val="36"/>
          <w:shd w:val="clear" w:color="auto" w:fill="auto"/>
        </w:rPr>
        <w:t>ES-</w:t>
      </w:r>
      <w:r>
        <w:rPr>
          <w:rFonts w:hint="eastAsia" w:ascii="Arial" w:hAnsi="Arial" w:eastAsia="微软雅黑" w:cs="Arial"/>
          <w:b/>
          <w:bCs/>
          <w:i w:val="0"/>
          <w:caps w:val="0"/>
          <w:color w:val="333333"/>
          <w:spacing w:val="0"/>
          <w:sz w:val="36"/>
          <w:szCs w:val="36"/>
          <w:shd w:val="clear" w:color="auto" w:fill="auto"/>
          <w:lang w:val="en-US" w:eastAsia="zh-CN"/>
        </w:rPr>
        <w:t>5</w:t>
      </w:r>
      <w:r>
        <w:rPr>
          <w:rFonts w:hint="default" w:ascii="Arial" w:hAnsi="Arial" w:eastAsia="微软雅黑" w:cs="Arial"/>
          <w:b/>
          <w:bCs/>
          <w:i w:val="0"/>
          <w:caps w:val="0"/>
          <w:color w:val="333333"/>
          <w:spacing w:val="0"/>
          <w:sz w:val="36"/>
          <w:szCs w:val="36"/>
          <w:shd w:val="clear" w:color="auto" w:fill="auto"/>
        </w:rPr>
        <w:t>00 Energy Storage Power Specification</w:t>
      </w:r>
    </w:p>
    <w:p>
      <w:pPr>
        <w:rPr>
          <w:b/>
          <w:bCs/>
          <w:sz w:val="28"/>
          <w:szCs w:val="28"/>
        </w:rPr>
      </w:pPr>
      <w:r>
        <w:rPr>
          <w:b/>
          <w:bCs/>
          <w:sz w:val="28"/>
          <w:szCs w:val="28"/>
        </w:rPr>
        <w:t xml:space="preserve"> </w:t>
      </w:r>
    </w:p>
    <w:p>
      <w:pPr>
        <w:rPr>
          <w:rFonts w:hint="default" w:ascii="Arial" w:hAnsi="Arial" w:cs="Arial"/>
          <w:b/>
          <w:bCs/>
          <w:sz w:val="30"/>
          <w:szCs w:val="30"/>
        </w:rPr>
      </w:pPr>
      <w:r>
        <w:rPr>
          <w:rFonts w:hint="default" w:ascii="Arial" w:hAnsi="Arial" w:eastAsia="微软雅黑" w:cs="Arial"/>
          <w:b/>
          <w:bCs/>
          <w:i w:val="0"/>
          <w:caps w:val="0"/>
          <w:color w:val="333333"/>
          <w:spacing w:val="0"/>
          <w:sz w:val="30"/>
          <w:szCs w:val="30"/>
          <w:shd w:val="clear" w:fill="FFFFFF"/>
        </w:rPr>
        <w:t>ⅠProduct description</w:t>
      </w:r>
    </w:p>
    <w:p>
      <w:pPr>
        <w:ind w:firstLine="720" w:firstLineChars="3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ES-</w:t>
      </w:r>
      <w:r>
        <w:rPr>
          <w:rFonts w:hint="eastAsia" w:ascii="Arial" w:hAnsi="Arial" w:eastAsia="微软雅黑" w:cs="Arial"/>
          <w:i w:val="0"/>
          <w:caps w:val="0"/>
          <w:color w:val="333333"/>
          <w:spacing w:val="0"/>
          <w:sz w:val="24"/>
          <w:szCs w:val="24"/>
          <w:shd w:val="clear" w:fill="FFFFFF"/>
          <w:lang w:val="en-US" w:eastAsia="zh-CN"/>
        </w:rPr>
        <w:t>5</w:t>
      </w:r>
      <w:r>
        <w:rPr>
          <w:rFonts w:hint="default" w:ascii="Arial" w:hAnsi="Arial" w:eastAsia="微软雅黑" w:cs="Arial"/>
          <w:i w:val="0"/>
          <w:caps w:val="0"/>
          <w:color w:val="333333"/>
          <w:spacing w:val="0"/>
          <w:sz w:val="24"/>
          <w:szCs w:val="24"/>
          <w:shd w:val="clear" w:fill="FFFFFF"/>
        </w:rPr>
        <w:t>00 standby power supply for our company a high-end fashion power supply products, using aluminum alloy shell material, light portable, stylish appearance, the core of the power type lithium battery, advanced manufacturing technology, power output energy, provide AC output, DC output two different voltage mode output, to meet the user electronic products charging, AC electricity, and other aspects of electricity demand. This product can be used as both UPS power supply and outdoor emergency backup power supply.</w:t>
      </w:r>
    </w:p>
    <w:p>
      <w:pPr>
        <w:ind w:firstLine="720" w:firstLineChars="3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 xml:space="preserve">This product has built-in large capacity lithium battery, total capacity </w:t>
      </w:r>
      <w:r>
        <w:rPr>
          <w:rFonts w:hint="eastAsia" w:ascii="Arial" w:hAnsi="Arial" w:eastAsia="微软雅黑" w:cs="Arial"/>
          <w:i w:val="0"/>
          <w:caps w:val="0"/>
          <w:color w:val="333333"/>
          <w:spacing w:val="0"/>
          <w:sz w:val="24"/>
          <w:szCs w:val="24"/>
          <w:shd w:val="clear" w:fill="FFFFFF"/>
          <w:lang w:val="en-US" w:eastAsia="zh-CN"/>
        </w:rPr>
        <w:t>532.8</w:t>
      </w:r>
      <w:r>
        <w:rPr>
          <w:rFonts w:hint="default" w:ascii="Arial" w:hAnsi="Arial" w:eastAsia="微软雅黑" w:cs="Arial"/>
          <w:i w:val="0"/>
          <w:caps w:val="0"/>
          <w:color w:val="333333"/>
          <w:spacing w:val="0"/>
          <w:sz w:val="24"/>
          <w:szCs w:val="24"/>
          <w:shd w:val="clear" w:fill="FFFFFF"/>
        </w:rPr>
        <w:t>WH,</w:t>
      </w:r>
      <w:r>
        <w:rPr>
          <w:rFonts w:hint="eastAsia" w:ascii="Arial" w:hAnsi="Arial" w:eastAsia="微软雅黑" w:cs="Arial"/>
          <w:i w:val="0"/>
          <w:caps w:val="0"/>
          <w:color w:val="333333"/>
          <w:spacing w:val="0"/>
          <w:sz w:val="24"/>
          <w:szCs w:val="24"/>
          <w:shd w:val="clear" w:fill="FFFFFF"/>
          <w:lang w:val="en-US" w:eastAsia="zh-CN"/>
        </w:rPr>
        <w:t>144000</w:t>
      </w:r>
      <w:r>
        <w:rPr>
          <w:rFonts w:hint="default" w:ascii="Arial" w:hAnsi="Arial" w:eastAsia="微软雅黑" w:cs="Arial"/>
          <w:i w:val="0"/>
          <w:caps w:val="0"/>
          <w:color w:val="333333"/>
          <w:spacing w:val="0"/>
          <w:sz w:val="24"/>
          <w:szCs w:val="24"/>
          <w:shd w:val="clear" w:fill="FFFFFF"/>
        </w:rPr>
        <w:t>mAh.</w:t>
      </w:r>
      <w:r>
        <w:rPr>
          <w:rFonts w:hint="default" w:ascii="Arial" w:hAnsi="Arial" w:eastAsia="微软雅黑" w:cs="Arial"/>
          <w:i w:val="0"/>
          <w:caps w:val="0"/>
          <w:color w:val="333333"/>
          <w:spacing w:val="0"/>
          <w:sz w:val="24"/>
          <w:szCs w:val="24"/>
          <w:shd w:val="clear" w:fill="FFFFFF"/>
          <w:lang w:val="en-US" w:eastAsia="zh-CN"/>
        </w:rPr>
        <w:t xml:space="preserve"> </w:t>
      </w:r>
      <w:r>
        <w:rPr>
          <w:rFonts w:hint="default" w:ascii="Arial" w:hAnsi="Arial" w:eastAsia="微软雅黑" w:cs="Arial"/>
          <w:i w:val="0"/>
          <w:caps w:val="0"/>
          <w:color w:val="333333"/>
          <w:spacing w:val="0"/>
          <w:sz w:val="24"/>
          <w:szCs w:val="24"/>
          <w:shd w:val="clear" w:fill="FFFFFF"/>
        </w:rPr>
        <w:t>Providing a steady stream of power for the load</w:t>
      </w:r>
      <w:r>
        <w:rPr>
          <w:rFonts w:hint="default" w:ascii="Arial" w:hAnsi="Arial" w:eastAsia="微软雅黑" w:cs="Arial"/>
          <w:i w:val="0"/>
          <w:caps w:val="0"/>
          <w:color w:val="333333"/>
          <w:spacing w:val="0"/>
          <w:sz w:val="24"/>
          <w:szCs w:val="24"/>
          <w:shd w:val="clear" w:fill="FFFFFF"/>
          <w:lang w:val="en-US" w:eastAsia="zh-CN"/>
        </w:rPr>
        <w:t xml:space="preserve">. </w:t>
      </w:r>
      <w:r>
        <w:rPr>
          <w:rFonts w:hint="default" w:ascii="Arial" w:hAnsi="Arial" w:eastAsia="微软雅黑" w:cs="Arial"/>
          <w:i w:val="0"/>
          <w:caps w:val="0"/>
          <w:color w:val="333333"/>
          <w:spacing w:val="0"/>
          <w:sz w:val="24"/>
          <w:szCs w:val="24"/>
          <w:shd w:val="clear" w:fill="FFFFFF"/>
        </w:rPr>
        <w:t xml:space="preserve"> It is also widely used as a backup emergency power supply for indoors and outdoors.</w:t>
      </w:r>
    </w:p>
    <w:p>
      <w:pPr>
        <w:ind w:firstLine="540"/>
        <w:jc w:val="both"/>
        <w:rPr>
          <w:rFonts w:hint="default" w:ascii="Arial" w:hAnsi="Arial" w:cs="Arial"/>
          <w:sz w:val="24"/>
          <w:szCs w:val="24"/>
        </w:rPr>
      </w:pPr>
      <w:r>
        <w:rPr>
          <w:rFonts w:hint="default" w:ascii="Arial" w:hAnsi="Arial" w:eastAsia="微软雅黑" w:cs="Arial"/>
          <w:i w:val="0"/>
          <w:caps w:val="0"/>
          <w:color w:val="333333"/>
          <w:spacing w:val="0"/>
          <w:sz w:val="24"/>
          <w:szCs w:val="24"/>
          <w:shd w:val="clear" w:fill="FFFFFF"/>
        </w:rPr>
        <w:t>220V (110V) AC output,12V/5V DC output, with LED lighting, with electricity display. Suitable for a variety of different equipment, such as drones, portable ventilators, medical devices, mobile phones, tablet</w:t>
      </w:r>
      <w:r>
        <w:rPr>
          <w:rFonts w:hint="eastAsia" w:ascii="Arial" w:hAnsi="Arial" w:eastAsia="微软雅黑" w:cs="Arial"/>
          <w:i w:val="0"/>
          <w:caps w:val="0"/>
          <w:color w:val="333333"/>
          <w:spacing w:val="0"/>
          <w:sz w:val="24"/>
          <w:szCs w:val="24"/>
          <w:shd w:val="clear" w:fill="FFFFFF"/>
          <w:lang w:val="en-US" w:eastAsia="zh-CN"/>
        </w:rPr>
        <w:t xml:space="preserve"> computers</w:t>
      </w:r>
      <w:r>
        <w:rPr>
          <w:rFonts w:hint="default" w:ascii="Arial" w:hAnsi="Arial" w:eastAsia="微软雅黑" w:cs="Arial"/>
          <w:i w:val="0"/>
          <w:caps w:val="0"/>
          <w:color w:val="333333"/>
          <w:spacing w:val="0"/>
          <w:sz w:val="24"/>
          <w:szCs w:val="24"/>
          <w:shd w:val="clear" w:fill="FFFFFF"/>
        </w:rPr>
        <w:t>, laptop</w:t>
      </w:r>
      <w:r>
        <w:rPr>
          <w:rFonts w:hint="eastAsia" w:ascii="Arial" w:hAnsi="Arial" w:eastAsia="微软雅黑" w:cs="Arial"/>
          <w:i w:val="0"/>
          <w:caps w:val="0"/>
          <w:color w:val="333333"/>
          <w:spacing w:val="0"/>
          <w:sz w:val="24"/>
          <w:szCs w:val="24"/>
          <w:shd w:val="clear" w:fill="FFFFFF"/>
          <w:lang w:val="en-US" w:eastAsia="zh-CN"/>
        </w:rPr>
        <w:t>s</w:t>
      </w:r>
      <w:r>
        <w:rPr>
          <w:rFonts w:hint="default" w:ascii="Arial" w:hAnsi="Arial" w:eastAsia="微软雅黑" w:cs="Arial"/>
          <w:i w:val="0"/>
          <w:caps w:val="0"/>
          <w:color w:val="333333"/>
          <w:spacing w:val="0"/>
          <w:sz w:val="24"/>
          <w:szCs w:val="24"/>
          <w:shd w:val="clear" w:fill="FFFFFF"/>
        </w:rPr>
        <w:t>, desktop computers, small printers, various lamps, small fish tanks, photographic equipment, electric scooters, etc. Great convenience for users to travel at home, outdoor work, camping picnics, mountaineering expeditions, etc.</w:t>
      </w:r>
    </w:p>
    <w:p>
      <w:pPr>
        <w:ind w:firstLine="1890" w:firstLineChars="900"/>
      </w:pPr>
      <w:r>
        <w:drawing>
          <wp:inline distT="0" distB="0" distL="0" distR="0">
            <wp:extent cx="2888615" cy="268224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 cstate="print"/>
                    <a:srcRect/>
                    <a:stretch>
                      <a:fillRect/>
                    </a:stretch>
                  </pic:blipFill>
                  <pic:spPr>
                    <a:xfrm>
                      <a:off x="0" y="0"/>
                      <a:ext cx="2888615" cy="2682240"/>
                    </a:xfrm>
                    <a:prstGeom prst="rect">
                      <a:avLst/>
                    </a:prstGeom>
                    <a:noFill/>
                    <a:ln w="9525">
                      <a:noFill/>
                      <a:miter lim="800000"/>
                      <a:headEnd/>
                      <a:tailEnd/>
                    </a:ln>
                  </pic:spPr>
                </pic:pic>
              </a:graphicData>
            </a:graphic>
          </wp:inline>
        </w:drawing>
      </w:r>
    </w:p>
    <w:p>
      <w:pPr>
        <w:ind w:firstLine="420" w:firstLineChars="200"/>
        <w:jc w:val="left"/>
      </w:pPr>
    </w:p>
    <w:p>
      <w:pPr>
        <w:ind w:firstLine="422" w:firstLineChars="200"/>
        <w:jc w:val="left"/>
        <w:rPr>
          <w:rFonts w:hint="eastAsia"/>
          <w:b/>
        </w:rPr>
      </w:pPr>
      <w:r>
        <w:rPr>
          <w:rFonts w:hint="eastAsia"/>
          <w:b/>
        </w:rPr>
        <w:t xml:space="preserve"> </w:t>
      </w:r>
    </w:p>
    <w:p>
      <w:pPr>
        <w:ind w:firstLine="480" w:firstLineChars="200"/>
        <w:jc w:val="left"/>
        <w:rPr>
          <w:rFonts w:hint="eastAsia"/>
          <w:b/>
        </w:rPr>
      </w:pPr>
      <w:r>
        <w:rPr>
          <w:rFonts w:hint="default" w:ascii="Arial" w:hAnsi="Arial" w:eastAsia="微软雅黑" w:cs="Arial"/>
          <w:i w:val="0"/>
          <w:caps w:val="0"/>
          <w:color w:val="333333"/>
          <w:spacing w:val="0"/>
          <w:sz w:val="24"/>
          <w:szCs w:val="24"/>
          <w:shd w:val="clear" w:fill="FFFFFF"/>
        </w:rPr>
        <w:t>Product advantages:</w:t>
      </w:r>
      <w:r>
        <w:rPr>
          <w:rFonts w:hint="eastAsia" w:ascii="微软雅黑" w:hAnsi="微软雅黑" w:eastAsia="微软雅黑" w:cs="微软雅黑"/>
          <w:i w:val="0"/>
          <w:caps w:val="0"/>
          <w:color w:val="333333"/>
          <w:spacing w:val="0"/>
          <w:sz w:val="24"/>
          <w:szCs w:val="24"/>
          <w:shd w:val="clear" w:fill="FFFFFF"/>
        </w:rPr>
        <w:t> </w:t>
      </w:r>
    </w:p>
    <w:p>
      <w:pPr>
        <w:pStyle w:val="11"/>
        <w:numPr>
          <w:ilvl w:val="0"/>
          <w:numId w:val="1"/>
        </w:numPr>
        <w:ind w:left="0" w:leftChars="0" w:firstLine="480" w:firstLineChars="200"/>
        <w:jc w:val="both"/>
        <w:rPr>
          <w:rFonts w:hint="default" w:ascii="Arial" w:hAnsi="Arial" w:cs="Arial"/>
          <w:sz w:val="24"/>
        </w:rPr>
      </w:pPr>
      <w:r>
        <w:rPr>
          <w:rFonts w:hint="default" w:ascii="Arial" w:hAnsi="Arial" w:cs="Arial"/>
          <w:sz w:val="24"/>
        </w:rPr>
        <w:t>We develop and design circuits ourselves.  We purchase the raw materials ourselves.  We produce and process ourselves.  We conduct quality inspections ourselves.  Our own appearance patent.  Our own invention patent</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Built-in charging function, built-in UPS function, built-in high-frequency inverter technology.</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Buy portable lithium battery technology, greatly reducing the volume and weight of the product.</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It adopts the technology of charging while using, which is convenient for users to use.</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 xml:space="preserve">A variety of charging modes, </w:t>
      </w:r>
      <w:r>
        <w:rPr>
          <w:rFonts w:hint="default" w:ascii="Arial" w:hAnsi="Arial" w:eastAsia="微软雅黑" w:cs="Arial"/>
          <w:i w:val="0"/>
          <w:caps w:val="0"/>
          <w:color w:val="333333"/>
          <w:spacing w:val="0"/>
          <w:sz w:val="24"/>
          <w:szCs w:val="24"/>
          <w:shd w:val="clear" w:fill="FFFFFF"/>
          <w:lang w:val="en-US" w:eastAsia="zh-CN"/>
        </w:rPr>
        <w:t xml:space="preserve">mains </w:t>
      </w:r>
      <w:r>
        <w:rPr>
          <w:rFonts w:hint="default" w:ascii="Arial" w:hAnsi="Arial" w:eastAsia="微软雅黑" w:cs="Arial"/>
          <w:i w:val="0"/>
          <w:caps w:val="0"/>
          <w:color w:val="333333"/>
          <w:spacing w:val="0"/>
          <w:sz w:val="24"/>
          <w:szCs w:val="24"/>
          <w:shd w:val="clear" w:fill="FFFFFF"/>
        </w:rPr>
        <w:t>electricity charging, solar charging, car charging three charging modes.</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The shell is made of aluminum alloy and can be used even at high temperatures.</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Using AC output at the same time, you can also use DC 12V,5V USB, LED lighting.</w:t>
      </w:r>
    </w:p>
    <w:p>
      <w:pPr>
        <w:pStyle w:val="11"/>
        <w:numPr>
          <w:ilvl w:val="0"/>
          <w:numId w:val="1"/>
        </w:numPr>
        <w:ind w:left="0" w:leftChars="0" w:firstLine="480" w:firstLineChars="200"/>
        <w:jc w:val="both"/>
        <w:rPr>
          <w:rFonts w:hint="eastAsia"/>
          <w:sz w:val="24"/>
          <w:lang w:val="en-US" w:eastAsia="zh-CN"/>
        </w:rPr>
      </w:pPr>
      <w:r>
        <w:rPr>
          <w:rFonts w:hint="default" w:ascii="Arial" w:hAnsi="Arial" w:eastAsia="微软雅黑" w:cs="Arial"/>
          <w:i w:val="0"/>
          <w:caps w:val="0"/>
          <w:color w:val="333333"/>
          <w:spacing w:val="0"/>
          <w:sz w:val="24"/>
          <w:szCs w:val="24"/>
          <w:shd w:val="clear" w:fill="FFFFFF"/>
        </w:rPr>
        <w:t>Electricity always shows the current data, low voltage with alarm warning</w:t>
      </w:r>
      <w:r>
        <w:rPr>
          <w:rFonts w:hint="eastAsia" w:ascii="Arial" w:hAnsi="Arial" w:eastAsia="微软雅黑" w:cs="Arial"/>
          <w:i w:val="0"/>
          <w:caps w:val="0"/>
          <w:color w:val="333333"/>
          <w:spacing w:val="0"/>
          <w:sz w:val="24"/>
          <w:szCs w:val="24"/>
          <w:shd w:val="clear" w:fill="FFFFFF"/>
          <w:lang w:val="en-US" w:eastAsia="zh-CN"/>
        </w:rPr>
        <w:t>,</w:t>
      </w:r>
      <w:r>
        <w:rPr>
          <w:rFonts w:hint="default" w:ascii="Arial" w:hAnsi="Arial" w:eastAsia="微软雅黑" w:cs="Arial"/>
          <w:i w:val="0"/>
          <w:caps w:val="0"/>
          <w:color w:val="333333"/>
          <w:spacing w:val="0"/>
          <w:sz w:val="24"/>
          <w:szCs w:val="24"/>
          <w:shd w:val="clear" w:fill="FFFFFF"/>
        </w:rPr>
        <w:t xml:space="preserve"> high temperature with overheating protection</w:t>
      </w:r>
      <w:r>
        <w:rPr>
          <w:rFonts w:hint="eastAsia" w:ascii="Arial" w:hAnsi="Arial" w:eastAsia="微软雅黑" w:cs="Arial"/>
          <w:i w:val="0"/>
          <w:caps w:val="0"/>
          <w:color w:val="333333"/>
          <w:spacing w:val="0"/>
          <w:sz w:val="24"/>
          <w:szCs w:val="24"/>
          <w:shd w:val="clear" w:fill="FFFFFF"/>
          <w:lang w:val="en-US" w:eastAsia="zh-CN"/>
        </w:rPr>
        <w:t xml:space="preserve">, </w:t>
      </w:r>
      <w:r>
        <w:rPr>
          <w:rFonts w:hint="default" w:ascii="Arial" w:hAnsi="Arial" w:eastAsia="微软雅黑" w:cs="Arial"/>
          <w:i w:val="0"/>
          <w:caps w:val="0"/>
          <w:color w:val="333333"/>
          <w:spacing w:val="0"/>
          <w:sz w:val="24"/>
          <w:szCs w:val="24"/>
          <w:shd w:val="clear" w:fill="FFFFFF"/>
        </w:rPr>
        <w:t>over-loaded</w:t>
      </w:r>
      <w:r>
        <w:rPr>
          <w:rFonts w:hint="eastAsia" w:ascii="Arial" w:hAnsi="Arial" w:eastAsia="微软雅黑" w:cs="Arial"/>
          <w:i w:val="0"/>
          <w:caps w:val="0"/>
          <w:color w:val="333333"/>
          <w:spacing w:val="0"/>
          <w:sz w:val="24"/>
          <w:szCs w:val="24"/>
          <w:shd w:val="clear" w:fill="FFFFFF"/>
          <w:lang w:val="en-US" w:eastAsia="zh-CN"/>
        </w:rPr>
        <w:t xml:space="preserve"> with</w:t>
      </w:r>
      <w:r>
        <w:rPr>
          <w:rFonts w:hint="default" w:ascii="Arial" w:hAnsi="Arial" w:eastAsia="微软雅黑" w:cs="Arial"/>
          <w:i w:val="0"/>
          <w:caps w:val="0"/>
          <w:color w:val="333333"/>
          <w:spacing w:val="0"/>
          <w:sz w:val="24"/>
          <w:szCs w:val="24"/>
          <w:shd w:val="clear" w:fill="FFFFFF"/>
        </w:rPr>
        <w:t xml:space="preserve"> power protection, input with power protection</w:t>
      </w:r>
      <w:r>
        <w:rPr>
          <w:rFonts w:hint="eastAsia" w:ascii="Arial" w:hAnsi="Arial" w:eastAsia="微软雅黑" w:cs="Arial"/>
          <w:i w:val="0"/>
          <w:caps w:val="0"/>
          <w:color w:val="333333"/>
          <w:spacing w:val="0"/>
          <w:sz w:val="24"/>
          <w:szCs w:val="24"/>
          <w:shd w:val="clear" w:fill="FFFFFF"/>
          <w:lang w:val="en-US" w:eastAsia="zh-CN"/>
        </w:rPr>
        <w:t xml:space="preserve"> and </w:t>
      </w:r>
      <w:r>
        <w:rPr>
          <w:rFonts w:hint="default" w:ascii="Arial" w:hAnsi="Arial" w:eastAsia="微软雅黑" w:cs="Arial"/>
          <w:i w:val="0"/>
          <w:caps w:val="0"/>
          <w:color w:val="333333"/>
          <w:spacing w:val="0"/>
          <w:sz w:val="24"/>
          <w:szCs w:val="24"/>
          <w:shd w:val="clear" w:fill="FFFFFF"/>
        </w:rPr>
        <w:t>after short circuit with protection.</w:t>
      </w:r>
    </w:p>
    <w:p>
      <w:pPr>
        <w:numPr>
          <w:ilvl w:val="0"/>
          <w:numId w:val="1"/>
        </w:numPr>
        <w:ind w:left="0" w:leftChars="0" w:firstLine="480" w:firstLineChars="200"/>
        <w:jc w:val="both"/>
        <w:rPr>
          <w:rFonts w:hint="eastAsia" w:ascii="Arial" w:hAnsi="Arial" w:eastAsia="微软雅黑" w:cs="Arial"/>
          <w:i w:val="0"/>
          <w:caps w:val="0"/>
          <w:color w:val="333333"/>
          <w:spacing w:val="0"/>
          <w:sz w:val="24"/>
          <w:szCs w:val="24"/>
          <w:shd w:val="clear" w:fill="FFFFFF"/>
          <w:lang w:val="en-US" w:eastAsia="zh-CN"/>
        </w:rPr>
      </w:pPr>
      <w:r>
        <w:rPr>
          <w:rFonts w:hint="default" w:ascii="Arial" w:hAnsi="Arial" w:eastAsia="微软雅黑" w:cs="Arial"/>
          <w:i w:val="0"/>
          <w:caps w:val="0"/>
          <w:color w:val="333333"/>
          <w:spacing w:val="0"/>
          <w:sz w:val="24"/>
          <w:szCs w:val="24"/>
          <w:shd w:val="clear" w:fill="FFFFFF"/>
        </w:rPr>
        <w:t>All the products have been tested by the national certification body, and the quality is guaranteed</w:t>
      </w:r>
      <w:r>
        <w:rPr>
          <w:rFonts w:hint="eastAsia" w:ascii="Arial" w:hAnsi="Arial" w:eastAsia="微软雅黑" w:cs="Arial"/>
          <w:i w:val="0"/>
          <w:caps w:val="0"/>
          <w:color w:val="333333"/>
          <w:spacing w:val="0"/>
          <w:sz w:val="24"/>
          <w:szCs w:val="24"/>
          <w:shd w:val="clear" w:fill="FFFFFF"/>
          <w:lang w:val="en-US" w:eastAsia="zh-CN"/>
        </w:rPr>
        <w:t>.</w:t>
      </w:r>
    </w:p>
    <w:p>
      <w:pPr>
        <w:rPr>
          <w:rFonts w:hint="eastAsia" w:ascii="Arial" w:hAnsi="Arial" w:eastAsia="微软雅黑" w:cs="Arial"/>
          <w:i w:val="0"/>
          <w:caps w:val="0"/>
          <w:color w:val="333333"/>
          <w:spacing w:val="0"/>
          <w:sz w:val="24"/>
          <w:szCs w:val="24"/>
          <w:shd w:val="clear" w:fill="FFFFFF"/>
          <w:lang w:val="en-US" w:eastAsia="zh-CN"/>
        </w:rPr>
      </w:pPr>
    </w:p>
    <w:p>
      <w:pPr>
        <w:rPr>
          <w:rFonts w:hint="default" w:ascii="Arial" w:hAnsi="Arial" w:cs="Arial"/>
          <w:b/>
          <w:bCs/>
          <w:sz w:val="30"/>
          <w:szCs w:val="30"/>
        </w:rPr>
      </w:pPr>
      <w:r>
        <w:rPr>
          <w:rFonts w:hint="default" w:ascii="Arial" w:hAnsi="Arial" w:eastAsia="宋体" w:cs="Arial"/>
          <w:b/>
          <w:bCs/>
          <w:sz w:val="30"/>
          <w:szCs w:val="30"/>
        </w:rPr>
        <w:t>Ⅱ</w:t>
      </w:r>
      <w:r>
        <w:rPr>
          <w:rFonts w:hint="default" w:ascii="Arial" w:hAnsi="Arial" w:cs="Arial"/>
          <w:b/>
          <w:bCs/>
          <w:sz w:val="30"/>
          <w:szCs w:val="30"/>
        </w:rPr>
        <w:t xml:space="preserve"> Function</w:t>
      </w:r>
      <w:r>
        <w:rPr>
          <w:rFonts w:hint="default" w:ascii="Arial" w:hAnsi="Arial" w:cs="Arial"/>
          <w:b/>
          <w:bCs/>
          <w:sz w:val="30"/>
          <w:szCs w:val="30"/>
          <w:lang w:val="en-US" w:eastAsia="zh-CN"/>
        </w:rPr>
        <w:t xml:space="preserve"> </w:t>
      </w:r>
      <w:r>
        <w:rPr>
          <w:rFonts w:hint="default" w:ascii="Arial" w:hAnsi="Arial" w:cs="Arial"/>
          <w:b/>
          <w:bCs/>
          <w:sz w:val="30"/>
          <w:szCs w:val="30"/>
        </w:rPr>
        <w:t>Introduction and instructions for use</w:t>
      </w:r>
    </w:p>
    <w:p>
      <w:pPr>
        <w:pStyle w:val="11"/>
        <w:numPr>
          <w:ilvl w:val="0"/>
          <w:numId w:val="0"/>
        </w:numPr>
        <w:ind w:leftChars="0"/>
        <w:rPr>
          <w:rFonts w:hint="default" w:ascii="Arial" w:hAnsi="Arial" w:cs="Arial"/>
          <w:b/>
          <w:bCs/>
          <w:sz w:val="24"/>
        </w:rPr>
      </w:pPr>
      <w:r>
        <w:rPr>
          <w:rFonts w:hint="default" w:ascii="Arial" w:hAnsi="Arial" w:cs="Arial"/>
          <w:b/>
          <w:bCs/>
          <w:sz w:val="24"/>
        </w:rPr>
        <w:t>Front panel description</w:t>
      </w:r>
    </w:p>
    <w:p>
      <w:pPr>
        <w:pStyle w:val="11"/>
        <w:numPr>
          <w:ilvl w:val="0"/>
          <w:numId w:val="0"/>
        </w:numPr>
        <w:ind w:leftChars="0"/>
        <w:rPr>
          <w:b/>
          <w:bCs/>
          <w:sz w:val="24"/>
        </w:rPr>
      </w:pPr>
      <w:r>
        <w:rPr>
          <w:rFonts w:hint="eastAsia" w:eastAsiaTheme="minorEastAsia"/>
          <w:lang w:eastAsia="zh-CN"/>
        </w:rPr>
        <w:drawing>
          <wp:inline distT="0" distB="0" distL="114300" distR="114300">
            <wp:extent cx="4449445" cy="3660775"/>
            <wp:effectExtent l="0" t="0" r="8255" b="15875"/>
            <wp:docPr id="3" name="图片 3" descr="300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0前面板"/>
                    <pic:cNvPicPr>
                      <a:picLocks noChangeAspect="1"/>
                    </pic:cNvPicPr>
                  </pic:nvPicPr>
                  <pic:blipFill>
                    <a:blip r:embed="rId5"/>
                    <a:stretch>
                      <a:fillRect/>
                    </a:stretch>
                  </pic:blipFill>
                  <pic:spPr>
                    <a:xfrm>
                      <a:off x="0" y="0"/>
                      <a:ext cx="4449445" cy="3660775"/>
                    </a:xfrm>
                    <a:prstGeom prst="rect">
                      <a:avLst/>
                    </a:prstGeom>
                  </pic:spPr>
                </pic:pic>
              </a:graphicData>
            </a:graphic>
          </wp:inline>
        </w:drawing>
      </w:r>
    </w:p>
    <w:p>
      <w:pPr>
        <w:pStyle w:val="11"/>
        <w:numPr>
          <w:ilvl w:val="0"/>
          <w:numId w:val="0"/>
        </w:numPr>
        <w:ind w:leftChars="0"/>
        <w:rPr>
          <w:b/>
          <w:bCs/>
          <w:sz w:val="24"/>
        </w:rPr>
      </w:pPr>
    </w:p>
    <w:p>
      <w:r>
        <w:rPr>
          <w:rFonts w:hint="eastAsia"/>
          <w:lang w:val="en-US" w:eastAsia="zh-CN"/>
        </w:rPr>
        <w:t xml:space="preserve">   </w:t>
      </w:r>
    </w:p>
    <w:p/>
    <w:p>
      <w:pPr>
        <w:ind w:firstLine="480" w:firstLineChars="200"/>
        <w:rPr>
          <w:sz w:val="24"/>
        </w:rPr>
      </w:pPr>
    </w:p>
    <w:p>
      <w:pPr>
        <w:ind w:firstLine="240" w:firstLineChars="100"/>
        <w:rPr>
          <w:rFonts w:hint="eastAsia" w:ascii="Arial" w:hAnsi="Arial" w:eastAsia="微软雅黑" w:cs="Arial"/>
          <w:i w:val="0"/>
          <w:caps w:val="0"/>
          <w:color w:val="333333"/>
          <w:spacing w:val="0"/>
          <w:sz w:val="24"/>
          <w:szCs w:val="24"/>
          <w:shd w:val="clear" w:fill="FFFFFF"/>
          <w:lang w:val="en-US" w:eastAsia="zh-CN"/>
        </w:rPr>
      </w:pPr>
      <w:r>
        <w:rPr>
          <w:rFonts w:hint="default" w:ascii="Arial" w:hAnsi="Arial" w:eastAsia="微软雅黑" w:cs="Arial"/>
          <w:i w:val="0"/>
          <w:caps w:val="0"/>
          <w:color w:val="333333"/>
          <w:spacing w:val="0"/>
          <w:sz w:val="24"/>
          <w:szCs w:val="24"/>
          <w:shd w:val="clear" w:fill="FFFFFF"/>
        </w:rPr>
        <w:t>When using DC output function, please press the corresponding DC button, at this time can use DC 12V and 5V USB. When not in use, please turn off the button so as not to cause power consumption. The LED display screen shows the remaining power of the power supply,0~100%. When the power is insufficient, there will be alarm prompt, please charge in time for continued use. When using LED lighting, please turn on the corresponding button</w:t>
      </w:r>
      <w:r>
        <w:rPr>
          <w:rFonts w:hint="eastAsia" w:ascii="Arial" w:hAnsi="Arial" w:eastAsia="微软雅黑" w:cs="Arial"/>
          <w:i w:val="0"/>
          <w:caps w:val="0"/>
          <w:color w:val="333333"/>
          <w:spacing w:val="0"/>
          <w:sz w:val="24"/>
          <w:szCs w:val="24"/>
          <w:shd w:val="clear" w:fill="FFFFFF"/>
          <w:lang w:val="en-US" w:eastAsia="zh-CN"/>
        </w:rPr>
        <w:t>.</w:t>
      </w:r>
    </w:p>
    <w:p>
      <w:pPr>
        <w:ind w:firstLine="240" w:firstLineChars="100"/>
        <w:rPr>
          <w:rFonts w:hint="eastAsia" w:ascii="Arial" w:hAnsi="Arial" w:eastAsia="微软雅黑" w:cs="Arial"/>
          <w:i w:val="0"/>
          <w:caps w:val="0"/>
          <w:color w:val="333333"/>
          <w:spacing w:val="0"/>
          <w:sz w:val="24"/>
          <w:szCs w:val="24"/>
          <w:shd w:val="clear" w:fill="FFFFFF"/>
          <w:lang w:val="en-US" w:eastAsia="zh-CN"/>
        </w:rPr>
      </w:pPr>
    </w:p>
    <w:p>
      <w:pPr>
        <w:numPr>
          <w:ilvl w:val="0"/>
          <w:numId w:val="0"/>
        </w:numPr>
        <w:tabs>
          <w:tab w:val="left" w:pos="738"/>
        </w:tabs>
        <w:ind w:leftChars="0"/>
        <w:rPr>
          <w:rFonts w:hint="default" w:ascii="Arial" w:hAnsi="Arial" w:cs="Arial"/>
          <w:b/>
          <w:bCs/>
          <w:sz w:val="24"/>
        </w:rPr>
      </w:pPr>
      <w:r>
        <w:rPr>
          <w:rFonts w:hint="default" w:ascii="Arial" w:hAnsi="Arial" w:cs="Arial"/>
          <w:b/>
          <w:bCs/>
          <w:sz w:val="24"/>
        </w:rPr>
        <w:t>Rear panel description</w:t>
      </w:r>
    </w:p>
    <w:p>
      <w:pPr>
        <w:numPr>
          <w:ilvl w:val="0"/>
          <w:numId w:val="0"/>
        </w:numPr>
        <w:tabs>
          <w:tab w:val="left" w:pos="738"/>
        </w:tabs>
        <w:ind w:leftChars="0"/>
        <w:rPr>
          <w:sz w:val="24"/>
        </w:rPr>
      </w:pPr>
    </w:p>
    <w:p>
      <w:pPr>
        <w:numPr>
          <w:ilvl w:val="0"/>
          <w:numId w:val="0"/>
        </w:numPr>
        <w:tabs>
          <w:tab w:val="left" w:pos="738"/>
        </w:tabs>
        <w:ind w:leftChars="0"/>
        <w:rPr>
          <w:sz w:val="24"/>
        </w:rPr>
      </w:pPr>
      <w:r>
        <w:rPr>
          <w:rFonts w:hint="eastAsia" w:eastAsiaTheme="minorEastAsia"/>
          <w:lang w:eastAsia="zh-CN"/>
        </w:rPr>
        <w:drawing>
          <wp:inline distT="0" distB="0" distL="114300" distR="114300">
            <wp:extent cx="5300345" cy="3962400"/>
            <wp:effectExtent l="0" t="0" r="14605" b="0"/>
            <wp:docPr id="11" name="图片 11" descr="300后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00后面板"/>
                    <pic:cNvPicPr>
                      <a:picLocks noChangeAspect="1"/>
                    </pic:cNvPicPr>
                  </pic:nvPicPr>
                  <pic:blipFill>
                    <a:blip r:embed="rId6"/>
                    <a:stretch>
                      <a:fillRect/>
                    </a:stretch>
                  </pic:blipFill>
                  <pic:spPr>
                    <a:xfrm>
                      <a:off x="0" y="0"/>
                      <a:ext cx="5300345" cy="3962400"/>
                    </a:xfrm>
                    <a:prstGeom prst="rect">
                      <a:avLst/>
                    </a:prstGeom>
                  </pic:spPr>
                </pic:pic>
              </a:graphicData>
            </a:graphic>
          </wp:inline>
        </w:drawing>
      </w:r>
    </w:p>
    <w:p>
      <w:r>
        <w:rPr>
          <w:rFonts w:hint="eastAsia"/>
          <w:lang w:val="en-US" w:eastAsia="zh-CN"/>
        </w:rPr>
        <w:t xml:space="preserve">    </w:t>
      </w:r>
    </w:p>
    <w:p/>
    <w:p>
      <w:pPr>
        <w:numPr>
          <w:ilvl w:val="0"/>
          <w:numId w:val="2"/>
        </w:numPr>
        <w:ind w:firstLine="840" w:firstLineChars="350"/>
        <w:rPr>
          <w:rFonts w:hint="default" w:ascii="Arial" w:hAnsi="Arial" w:cs="Arial"/>
          <w:sz w:val="24"/>
          <w:lang w:val="en-US" w:eastAsia="zh-CN"/>
        </w:rPr>
      </w:pPr>
      <w:r>
        <w:rPr>
          <w:rFonts w:hint="default" w:ascii="Arial" w:hAnsi="Arial" w:eastAsia="微软雅黑" w:cs="Arial"/>
          <w:i w:val="0"/>
          <w:caps w:val="0"/>
          <w:color w:val="333333"/>
          <w:spacing w:val="0"/>
          <w:sz w:val="24"/>
          <w:szCs w:val="24"/>
          <w:shd w:val="clear" w:fill="FFFFFF"/>
        </w:rPr>
        <w:t>When using the AC output, please turn on the AC switch first, confirm that the AC LED indicator on the panel is displayed as a green light, and then insert the electrical appliance into the AC output port. Do not use when turning on the AC output switch and the LED indicator on the panel is red.</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 xml:space="preserve">When using the UPS function, please first insert the input AC line into the AC input socket, then insert the AC line into the </w:t>
      </w:r>
      <w:r>
        <w:rPr>
          <w:rFonts w:hint="eastAsia" w:ascii="Arial" w:hAnsi="Arial" w:eastAsia="微软雅黑" w:cs="Arial"/>
          <w:i w:val="0"/>
          <w:caps w:val="0"/>
          <w:color w:val="333333"/>
          <w:spacing w:val="0"/>
          <w:sz w:val="24"/>
          <w:szCs w:val="24"/>
          <w:shd w:val="clear" w:fill="FFFFFF"/>
          <w:lang w:val="en-US" w:eastAsia="zh-CN"/>
        </w:rPr>
        <w:t>mains electricity</w:t>
      </w:r>
      <w:r>
        <w:rPr>
          <w:rFonts w:hint="default" w:ascii="Arial" w:hAnsi="Arial" w:eastAsia="微软雅黑" w:cs="Arial"/>
          <w:i w:val="0"/>
          <w:caps w:val="0"/>
          <w:color w:val="333333"/>
          <w:spacing w:val="0"/>
          <w:sz w:val="24"/>
          <w:szCs w:val="24"/>
          <w:shd w:val="clear" w:fill="FFFFFF"/>
        </w:rPr>
        <w:t>, the input indicator on the panel is green, and the charge indicator light is on, indicating that it can be used normally. When the AC button is turned on, the AC output indicator is green, and then the electrical appliance can be plugged into the AC output socket</w:t>
      </w:r>
      <w:r>
        <w:rPr>
          <w:rFonts w:hint="default" w:ascii="Arial" w:hAnsi="Arial" w:eastAsia="微软雅黑" w:cs="Arial"/>
          <w:i w:val="0"/>
          <w:caps w:val="0"/>
          <w:color w:val="333333"/>
          <w:spacing w:val="0"/>
          <w:sz w:val="24"/>
          <w:szCs w:val="24"/>
          <w:shd w:val="clear" w:fill="FFFFFF"/>
          <w:lang w:val="en-US" w:eastAsia="zh-CN"/>
        </w:rPr>
        <w:t>. Then you can use the UPS function.</w:t>
      </w:r>
      <w:r>
        <w:rPr>
          <w:rFonts w:hint="eastAsia"/>
          <w:sz w:val="24"/>
          <w:lang w:val="en-US" w:eastAsia="zh-CN"/>
        </w:rPr>
        <w:t xml:space="preserve"> </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When using solar power to charge the product, the voltage should not exceed 18V, more than will damage the machine, when the solar panel is connected to charge, the corresponding indicator light on the panel is bright, if not bright, please check not to connect back or the solar panel face the sun at the wrong angle (keep at 30 degrees angle).</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When the electricity is charged to the product, the charging indicator light on the panel during the charging process is red and green when it is completely full, and when the electricity quantity is shown to be 100, the actual battery has more than 90% capacity and can be used. do not have to wait until the charging indicator lights are completely green.</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When using a car-mounted cigarette lighter to charge the product, the indicator light corresponding to the solar charging port will be lit and can be used when the electricity quantity is shown to be 100. This product only supports charging on a 12V car.</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When the power of the appliance exceeds the power that the product itself can carry</w:t>
      </w:r>
      <w:r>
        <w:rPr>
          <w:rFonts w:hint="eastAsia" w:ascii="Arial" w:hAnsi="Arial" w:eastAsia="微软雅黑" w:cs="Arial"/>
          <w:i w:val="0"/>
          <w:caps w:val="0"/>
          <w:color w:val="333333"/>
          <w:spacing w:val="0"/>
          <w:sz w:val="24"/>
          <w:szCs w:val="24"/>
          <w:shd w:val="clear" w:fill="FFFFFF"/>
          <w:lang w:val="en-US" w:eastAsia="zh-CN"/>
        </w:rPr>
        <w:t>,</w:t>
      </w:r>
      <w:r>
        <w:rPr>
          <w:rFonts w:hint="default" w:ascii="Arial" w:hAnsi="Arial" w:eastAsia="微软雅黑" w:cs="Arial"/>
          <w:i w:val="0"/>
          <w:caps w:val="0"/>
          <w:color w:val="333333"/>
          <w:spacing w:val="0"/>
          <w:sz w:val="24"/>
          <w:szCs w:val="24"/>
          <w:shd w:val="clear" w:fill="FFFFFF"/>
        </w:rPr>
        <w:t xml:space="preserve"> the machine enters the protective state, disconnects the load, and restarts the machine.</w:t>
      </w:r>
    </w:p>
    <w:p>
      <w:pPr>
        <w:numPr>
          <w:ilvl w:val="0"/>
          <w:numId w:val="2"/>
        </w:numPr>
        <w:ind w:left="0" w:leftChars="0" w:firstLine="840" w:firstLineChars="350"/>
        <w:rPr>
          <w:rFonts w:hint="default" w:ascii="Arial" w:hAnsi="Arial" w:cs="Arial"/>
          <w:sz w:val="24"/>
          <w:lang w:val="en-US" w:eastAsia="zh-CN"/>
        </w:rPr>
      </w:pPr>
      <w:r>
        <w:rPr>
          <w:rFonts w:hint="default" w:ascii="Arial" w:hAnsi="Arial" w:eastAsia="微软雅黑" w:cs="Arial"/>
          <w:i w:val="0"/>
          <w:caps w:val="0"/>
          <w:color w:val="333333"/>
          <w:spacing w:val="0"/>
          <w:sz w:val="24"/>
          <w:szCs w:val="24"/>
          <w:shd w:val="clear" w:fill="FFFFFF"/>
        </w:rPr>
        <w:t>When the high temperature weather, the product in the process of use, may be overheated into the protection, please put the machine in a cool place to use.</w:t>
      </w:r>
    </w:p>
    <w:p>
      <w:pPr>
        <w:rPr>
          <w:rFonts w:hint="default" w:ascii="Arial" w:hAnsi="Arial" w:cs="Arial"/>
          <w:b/>
          <w:bCs/>
          <w:sz w:val="30"/>
          <w:szCs w:val="30"/>
        </w:rPr>
      </w:pPr>
      <w:r>
        <w:rPr>
          <w:rFonts w:hint="default" w:ascii="Arial" w:hAnsi="Arial" w:cs="Arial"/>
          <w:b/>
          <w:bCs/>
          <w:sz w:val="30"/>
          <w:szCs w:val="30"/>
        </w:rPr>
        <w:t>Ⅲ</w:t>
      </w:r>
      <w:r>
        <w:rPr>
          <w:rFonts w:hint="default" w:ascii="Arial" w:hAnsi="Arial" w:cs="Arial"/>
          <w:b/>
          <w:bCs/>
          <w:sz w:val="30"/>
          <w:szCs w:val="30"/>
          <w:lang w:val="en-US" w:eastAsia="zh-CN"/>
        </w:rPr>
        <w:t xml:space="preserve"> </w:t>
      </w:r>
      <w:r>
        <w:rPr>
          <w:rFonts w:hint="default" w:ascii="Arial" w:hAnsi="Arial" w:cs="Arial"/>
          <w:b/>
          <w:bCs/>
          <w:sz w:val="30"/>
          <w:szCs w:val="30"/>
        </w:rPr>
        <w:t>Electrical parameters</w:t>
      </w:r>
    </w:p>
    <w:p>
      <w:pPr>
        <w:rPr>
          <w:rFonts w:hint="default" w:ascii="Arial" w:hAnsi="Arial" w:cs="Arial"/>
          <w:b/>
          <w:bCs/>
          <w:sz w:val="21"/>
          <w:szCs w:val="21"/>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product model</w:t>
            </w:r>
          </w:p>
        </w:tc>
        <w:tc>
          <w:tcPr>
            <w:tcW w:w="6773" w:type="dxa"/>
            <w:vAlign w:val="center"/>
          </w:tcPr>
          <w:p>
            <w:pPr>
              <w:jc w:val="center"/>
              <w:rPr>
                <w:rFonts w:hint="default" w:ascii="Arial" w:hAnsi="Arial" w:cs="Arial"/>
                <w:sz w:val="21"/>
                <w:szCs w:val="21"/>
              </w:rPr>
            </w:pPr>
            <w:r>
              <w:rPr>
                <w:rFonts w:hint="default" w:ascii="Arial" w:hAnsi="Arial" w:cs="Arial"/>
                <w:sz w:val="21"/>
                <w:szCs w:val="21"/>
              </w:rPr>
              <w:t>ES-</w:t>
            </w:r>
            <w:r>
              <w:rPr>
                <w:rFonts w:hint="eastAsia" w:ascii="Arial" w:hAnsi="Arial" w:cs="Arial"/>
                <w:sz w:val="21"/>
                <w:szCs w:val="21"/>
                <w:lang w:val="en-US" w:eastAsia="zh-CN"/>
              </w:rPr>
              <w:t>5</w:t>
            </w:r>
            <w:r>
              <w:rPr>
                <w:rFonts w:hint="default" w:ascii="Arial" w:hAnsi="Arial" w:cs="Arial"/>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battery capacity</w:t>
            </w:r>
          </w:p>
        </w:tc>
        <w:tc>
          <w:tcPr>
            <w:tcW w:w="6773" w:type="dxa"/>
            <w:vAlign w:val="center"/>
          </w:tcPr>
          <w:p>
            <w:pPr>
              <w:jc w:val="left"/>
              <w:rPr>
                <w:rFonts w:hint="default" w:ascii="Arial" w:hAnsi="Arial" w:cs="Arial" w:eastAsiaTheme="minorEastAsia"/>
                <w:sz w:val="21"/>
                <w:szCs w:val="21"/>
                <w:lang w:val="en-US" w:eastAsia="zh-CN"/>
              </w:rPr>
            </w:pPr>
            <w:r>
              <w:rPr>
                <w:rFonts w:hint="eastAsia" w:ascii="Arial" w:hAnsi="Arial" w:cs="Arial"/>
                <w:sz w:val="21"/>
                <w:szCs w:val="21"/>
                <w:lang w:val="en-US" w:eastAsia="zh-CN"/>
              </w:rPr>
              <w:t>532.8</w:t>
            </w:r>
            <w:r>
              <w:rPr>
                <w:rFonts w:hint="default" w:ascii="Arial" w:hAnsi="Arial" w:cs="Arial"/>
                <w:sz w:val="21"/>
                <w:szCs w:val="21"/>
              </w:rPr>
              <w:t>Wh</w:t>
            </w:r>
            <w:r>
              <w:rPr>
                <w:rFonts w:hint="default" w:ascii="Arial" w:hAnsi="Arial" w:cs="Arial"/>
                <w:sz w:val="21"/>
                <w:szCs w:val="21"/>
                <w:lang w:val="en-US" w:eastAsia="zh-CN"/>
              </w:rPr>
              <w:t xml:space="preserve">  </w:t>
            </w:r>
            <w:r>
              <w:rPr>
                <w:rFonts w:hint="eastAsia" w:ascii="Arial" w:hAnsi="Arial" w:cs="Arial"/>
                <w:sz w:val="21"/>
                <w:szCs w:val="21"/>
                <w:lang w:val="en-US" w:eastAsia="zh-CN"/>
              </w:rPr>
              <w:t>144000</w:t>
            </w:r>
            <w:r>
              <w:rPr>
                <w:rFonts w:hint="default" w:ascii="Arial" w:hAnsi="Arial" w:cs="Arial"/>
                <w:sz w:val="21"/>
                <w:szCs w:val="21"/>
                <w:lang w:val="en-US" w:eastAsia="zh-CN"/>
              </w:rPr>
              <w:t>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output power</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eastAsia="微软雅黑" w:cs="Arial"/>
                <w:i w:val="0"/>
                <w:caps w:val="0"/>
                <w:color w:val="333333"/>
                <w:spacing w:val="0"/>
                <w:sz w:val="21"/>
                <w:szCs w:val="21"/>
                <w:shd w:val="clear" w:fill="FFFFFF"/>
              </w:rPr>
              <w:t xml:space="preserve">Rated </w:t>
            </w:r>
            <w:r>
              <w:rPr>
                <w:rFonts w:hint="eastAsia" w:ascii="Arial" w:hAnsi="Arial" w:eastAsia="微软雅黑" w:cs="Arial"/>
                <w:i w:val="0"/>
                <w:caps w:val="0"/>
                <w:color w:val="333333"/>
                <w:spacing w:val="0"/>
                <w:sz w:val="21"/>
                <w:szCs w:val="21"/>
                <w:shd w:val="clear" w:fill="FFFFFF"/>
                <w:lang w:val="en-US" w:eastAsia="zh-CN"/>
              </w:rPr>
              <w:t>5</w:t>
            </w:r>
            <w:r>
              <w:rPr>
                <w:rFonts w:hint="default" w:ascii="Arial" w:hAnsi="Arial" w:eastAsia="微软雅黑" w:cs="Arial"/>
                <w:i w:val="0"/>
                <w:caps w:val="0"/>
                <w:color w:val="333333"/>
                <w:spacing w:val="0"/>
                <w:sz w:val="21"/>
                <w:szCs w:val="21"/>
                <w:shd w:val="clear" w:fill="FFFFFF"/>
              </w:rPr>
              <w:t>00W</w:t>
            </w:r>
            <w:r>
              <w:rPr>
                <w:rFonts w:hint="default" w:ascii="Arial" w:hAnsi="Arial" w:eastAsia="微软雅黑" w:cs="Arial"/>
                <w:i w:val="0"/>
                <w:caps w:val="0"/>
                <w:color w:val="333333"/>
                <w:spacing w:val="0"/>
                <w:sz w:val="21"/>
                <w:szCs w:val="21"/>
                <w:shd w:val="clear" w:fill="FFFFFF"/>
                <w:lang w:val="en-US" w:eastAsia="zh-CN"/>
              </w:rPr>
              <w:t>,</w:t>
            </w:r>
            <w:r>
              <w:rPr>
                <w:rFonts w:hint="default" w:ascii="Arial" w:hAnsi="Arial" w:eastAsia="微软雅黑" w:cs="Arial"/>
                <w:i w:val="0"/>
                <w:caps w:val="0"/>
                <w:color w:val="333333"/>
                <w:spacing w:val="0"/>
                <w:sz w:val="21"/>
                <w:szCs w:val="21"/>
                <w:shd w:val="clear" w:fill="FFFFFF"/>
              </w:rPr>
              <w:t xml:space="preserve"> Max </w:t>
            </w:r>
            <w:r>
              <w:rPr>
                <w:rFonts w:hint="eastAsia" w:ascii="Arial" w:hAnsi="Arial" w:eastAsia="微软雅黑" w:cs="Arial"/>
                <w:i w:val="0"/>
                <w:caps w:val="0"/>
                <w:color w:val="333333"/>
                <w:spacing w:val="0"/>
                <w:sz w:val="21"/>
                <w:szCs w:val="21"/>
                <w:shd w:val="clear" w:fill="FFFFFF"/>
                <w:lang w:val="en-US" w:eastAsia="zh-CN"/>
              </w:rPr>
              <w:t>5</w:t>
            </w:r>
            <w:r>
              <w:rPr>
                <w:rFonts w:hint="default" w:ascii="Arial" w:hAnsi="Arial" w:eastAsia="微软雅黑" w:cs="Arial"/>
                <w:i w:val="0"/>
                <w:caps w:val="0"/>
                <w:color w:val="333333"/>
                <w:spacing w:val="0"/>
                <w:sz w:val="21"/>
                <w:szCs w:val="21"/>
                <w:shd w:val="clear" w:fill="FFFFFF"/>
              </w:rPr>
              <w:t>30W Overload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input voltage</w:t>
            </w:r>
          </w:p>
        </w:tc>
        <w:tc>
          <w:tcPr>
            <w:tcW w:w="6773" w:type="dxa"/>
            <w:vAlign w:val="center"/>
          </w:tcPr>
          <w:p>
            <w:pPr>
              <w:jc w:val="left"/>
              <w:rPr>
                <w:rFonts w:hint="default" w:ascii="Arial" w:hAnsi="Arial" w:cs="Arial"/>
                <w:sz w:val="21"/>
                <w:szCs w:val="21"/>
              </w:rPr>
            </w:pPr>
            <w:r>
              <w:rPr>
                <w:rFonts w:hint="default" w:ascii="Arial" w:hAnsi="Arial" w:cs="Arial"/>
                <w:sz w:val="21"/>
                <w:szCs w:val="21"/>
              </w:rPr>
              <w:t xml:space="preserve">AC 110V~220V 50/60Hz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output voltage</w:t>
            </w:r>
          </w:p>
        </w:tc>
        <w:tc>
          <w:tcPr>
            <w:tcW w:w="6773" w:type="dxa"/>
            <w:vAlign w:val="center"/>
          </w:tcPr>
          <w:p>
            <w:pPr>
              <w:jc w:val="left"/>
              <w:rPr>
                <w:rFonts w:hint="eastAsia" w:ascii="Arial" w:hAnsi="Arial" w:eastAsia="微软雅黑" w:cs="Arial"/>
                <w:sz w:val="21"/>
                <w:szCs w:val="21"/>
                <w:lang w:val="en-US" w:eastAsia="zh-CN"/>
              </w:rPr>
            </w:pPr>
            <w:r>
              <w:rPr>
                <w:rFonts w:hint="default" w:ascii="Arial" w:hAnsi="Arial" w:eastAsia="微软雅黑" w:cs="Arial"/>
                <w:i w:val="0"/>
                <w:caps w:val="0"/>
                <w:color w:val="333333"/>
                <w:spacing w:val="0"/>
                <w:sz w:val="21"/>
                <w:szCs w:val="21"/>
                <w:shd w:val="clear" w:fill="FFFFFF"/>
              </w:rPr>
              <w:t xml:space="preserve">220V 50Hz or 110V 60Hz </w:t>
            </w:r>
            <w:r>
              <w:rPr>
                <w:rFonts w:hint="eastAsia" w:ascii="Arial" w:hAnsi="Arial" w:eastAsia="微软雅黑" w:cs="Arial"/>
                <w:i w:val="0"/>
                <w:caps w:val="0"/>
                <w:color w:val="333333"/>
                <w:spacing w:val="0"/>
                <w:sz w:val="21"/>
                <w:szCs w:val="21"/>
                <w:shd w:val="clear" w:fill="FFFFFF"/>
                <w:lang w:val="en-US" w:eastAsia="zh-CN"/>
              </w:rPr>
              <w:t>(</w:t>
            </w:r>
            <w:r>
              <w:rPr>
                <w:rFonts w:hint="default" w:ascii="Arial" w:hAnsi="Arial" w:eastAsia="微软雅黑" w:cs="Arial"/>
                <w:i w:val="0"/>
                <w:caps w:val="0"/>
                <w:color w:val="333333"/>
                <w:spacing w:val="0"/>
                <w:sz w:val="21"/>
                <w:szCs w:val="21"/>
                <w:shd w:val="clear" w:fill="FFFFFF"/>
              </w:rPr>
              <w:t>2 versions</w:t>
            </w:r>
            <w:r>
              <w:rPr>
                <w:rFonts w:hint="eastAsia" w:ascii="Arial" w:hAnsi="Arial" w:eastAsia="微软雅黑" w:cs="Arial"/>
                <w:i w:val="0"/>
                <w:caps w:val="0"/>
                <w:color w:val="333333"/>
                <w:spacing w:val="0"/>
                <w:sz w:val="21"/>
                <w:szCs w:val="21"/>
                <w:shd w:val="clear"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DC output</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eastAsia="微软雅黑" w:cs="Arial"/>
                <w:i w:val="0"/>
                <w:caps w:val="0"/>
                <w:color w:val="333333"/>
                <w:spacing w:val="0"/>
                <w:sz w:val="21"/>
                <w:szCs w:val="21"/>
                <w:shd w:val="clear" w:fill="FFFFFF"/>
              </w:rPr>
              <w:t>Two channels 12V (9-12.6V) output total current 10A (no overload and short circuit protection function), two</w:t>
            </w:r>
            <w:r>
              <w:rPr>
                <w:rFonts w:hint="eastAsia" w:ascii="Arial" w:hAnsi="Arial" w:eastAsia="微软雅黑" w:cs="Arial"/>
                <w:i w:val="0"/>
                <w:caps w:val="0"/>
                <w:color w:val="333333"/>
                <w:spacing w:val="0"/>
                <w:sz w:val="21"/>
                <w:szCs w:val="21"/>
                <w:shd w:val="clear" w:fill="FFFFFF"/>
                <w:lang w:val="en-US" w:eastAsia="zh-CN"/>
              </w:rPr>
              <w:t xml:space="preserve"> 5V</w:t>
            </w:r>
            <w:r>
              <w:rPr>
                <w:rFonts w:hint="default" w:ascii="Arial" w:hAnsi="Arial" w:eastAsia="微软雅黑" w:cs="Arial"/>
                <w:i w:val="0"/>
                <w:caps w:val="0"/>
                <w:color w:val="333333"/>
                <w:spacing w:val="0"/>
                <w:sz w:val="21"/>
                <w:szCs w:val="21"/>
                <w:shd w:val="clear" w:fill="FFFFFF"/>
              </w:rPr>
              <w:t xml:space="preserve"> 3A USB output (with short circuit overload protection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LED</w:t>
            </w:r>
            <w:r>
              <w:rPr>
                <w:rFonts w:hint="default" w:ascii="Arial" w:hAnsi="Arial" w:cs="Arial"/>
                <w:sz w:val="21"/>
                <w:szCs w:val="21"/>
                <w:lang w:val="en-US" w:eastAsia="zh-CN"/>
              </w:rPr>
              <w:t xml:space="preserve"> lamp</w:t>
            </w:r>
          </w:p>
        </w:tc>
        <w:tc>
          <w:tcPr>
            <w:tcW w:w="6773" w:type="dxa"/>
            <w:vAlign w:val="center"/>
          </w:tcPr>
          <w:p>
            <w:pPr>
              <w:jc w:val="left"/>
              <w:rPr>
                <w:rFonts w:hint="default" w:ascii="Arial" w:hAnsi="Arial" w:cs="Arial"/>
                <w:sz w:val="21"/>
                <w:szCs w:val="21"/>
              </w:rPr>
            </w:pPr>
            <w:r>
              <w:rPr>
                <w:rFonts w:hint="default" w:ascii="Arial" w:hAnsi="Arial" w:cs="Arial"/>
                <w:sz w:val="21"/>
                <w:szCs w:val="21"/>
              </w:rPr>
              <w:t xml:space="preserve">1W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Solar charging</w:t>
            </w:r>
          </w:p>
        </w:tc>
        <w:tc>
          <w:tcPr>
            <w:tcW w:w="6773" w:type="dxa"/>
            <w:vAlign w:val="center"/>
          </w:tcPr>
          <w:p>
            <w:pPr>
              <w:jc w:val="left"/>
              <w:rPr>
                <w:rFonts w:hint="default" w:ascii="Arial" w:hAnsi="Arial" w:cs="Arial" w:eastAsiaTheme="minorEastAsia"/>
                <w:sz w:val="21"/>
                <w:szCs w:val="21"/>
                <w:lang w:val="en-US" w:eastAsia="zh-CN"/>
              </w:rPr>
            </w:pPr>
            <w:r>
              <w:rPr>
                <w:rFonts w:hint="default" w:ascii="Arial" w:hAnsi="Arial" w:eastAsia="微软雅黑" w:cs="Arial"/>
                <w:i w:val="0"/>
                <w:caps w:val="0"/>
                <w:color w:val="333333"/>
                <w:spacing w:val="0"/>
                <w:sz w:val="21"/>
                <w:szCs w:val="21"/>
                <w:shd w:val="clear" w:fill="FFFFFF"/>
              </w:rPr>
              <w:t xml:space="preserve">Standard 12V, allowed charge power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 xml:space="preserve">0W. (More than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 xml:space="preserve">0 W solar panels can only be filled with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1749" w:type="dxa"/>
            <w:vAlign w:val="center"/>
          </w:tcPr>
          <w:p>
            <w:pPr>
              <w:jc w:val="center"/>
              <w:rPr>
                <w:rFonts w:hint="default" w:ascii="Arial" w:hAnsi="Arial" w:eastAsia="宋体" w:cs="Arial"/>
                <w:sz w:val="21"/>
                <w:szCs w:val="21"/>
              </w:rPr>
            </w:pPr>
            <w:r>
              <w:rPr>
                <w:rFonts w:hint="default" w:ascii="Arial" w:hAnsi="Arial" w:eastAsia="宋体" w:cs="Arial"/>
                <w:sz w:val="21"/>
                <w:szCs w:val="21"/>
                <w:lang w:val="en-US" w:eastAsia="zh-CN"/>
              </w:rPr>
              <w:t>Car charging</w:t>
            </w:r>
          </w:p>
        </w:tc>
        <w:tc>
          <w:tcPr>
            <w:tcW w:w="6773" w:type="dxa"/>
            <w:vAlign w:val="center"/>
          </w:tcPr>
          <w:p>
            <w:pPr>
              <w:jc w:val="left"/>
              <w:rPr>
                <w:rFonts w:hint="default" w:ascii="Arial" w:hAnsi="Arial" w:eastAsia="宋体" w:cs="Arial"/>
                <w:sz w:val="21"/>
                <w:szCs w:val="21"/>
                <w:lang w:val="en-US" w:eastAsia="zh-CN"/>
              </w:rPr>
            </w:pPr>
            <w:r>
              <w:rPr>
                <w:rFonts w:hint="default" w:ascii="Arial" w:hAnsi="Arial" w:eastAsia="微软雅黑" w:cs="Arial"/>
                <w:i w:val="0"/>
                <w:caps w:val="0"/>
                <w:color w:val="333333"/>
                <w:spacing w:val="0"/>
                <w:sz w:val="21"/>
                <w:szCs w:val="21"/>
                <w:shd w:val="clear" w:fill="FFFFFF"/>
              </w:rPr>
              <w:t xml:space="preserve">Using a solar charging port, allowing a voltage of 12V and a charge power of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Output</w:t>
            </w:r>
            <w:r>
              <w:rPr>
                <w:rFonts w:hint="default" w:ascii="Arial" w:hAnsi="Arial" w:cs="Arial"/>
                <w:sz w:val="21"/>
                <w:szCs w:val="21"/>
                <w:lang w:val="en-US" w:eastAsia="zh-CN"/>
              </w:rPr>
              <w:t xml:space="preserve"> </w:t>
            </w:r>
            <w:r>
              <w:rPr>
                <w:rFonts w:hint="default" w:ascii="Arial" w:hAnsi="Arial" w:cs="Arial"/>
                <w:sz w:val="21"/>
                <w:szCs w:val="21"/>
              </w:rPr>
              <w:t>waveform</w:t>
            </w:r>
          </w:p>
        </w:tc>
        <w:tc>
          <w:tcPr>
            <w:tcW w:w="6773" w:type="dxa"/>
            <w:vAlign w:val="center"/>
          </w:tcPr>
          <w:p>
            <w:pPr>
              <w:jc w:val="left"/>
              <w:rPr>
                <w:rFonts w:hint="default" w:ascii="Arial" w:hAnsi="Arial" w:cs="Arial"/>
                <w:sz w:val="21"/>
                <w:szCs w:val="21"/>
              </w:rPr>
            </w:pPr>
            <w:r>
              <w:rPr>
                <w:rFonts w:hint="default" w:ascii="Arial" w:hAnsi="Arial" w:eastAsia="微软雅黑" w:cs="Arial"/>
                <w:i w:val="0"/>
                <w:caps w:val="0"/>
                <w:color w:val="333333"/>
                <w:spacing w:val="0"/>
                <w:sz w:val="21"/>
                <w:szCs w:val="21"/>
                <w:shd w:val="clear" w:fill="FFFFFF"/>
              </w:rPr>
              <w:t>AC pure sine wave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1749" w:type="dxa"/>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UPS b</w:t>
            </w:r>
            <w:r>
              <w:rPr>
                <w:rFonts w:hint="default" w:ascii="Arial" w:hAnsi="Arial" w:cs="Arial"/>
                <w:sz w:val="21"/>
                <w:szCs w:val="21"/>
              </w:rPr>
              <w:t>lackout reaction time</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eastAsia="微软雅黑" w:cs="Arial"/>
                <w:i w:val="0"/>
                <w:caps w:val="0"/>
                <w:color w:val="333333"/>
                <w:spacing w:val="0"/>
                <w:sz w:val="21"/>
                <w:szCs w:val="21"/>
                <w:shd w:val="clear" w:fill="FFFFFF"/>
              </w:rPr>
              <w:t>Within 10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 xml:space="preserve"> AC </w:t>
            </w:r>
            <w:r>
              <w:rPr>
                <w:rFonts w:hint="default" w:ascii="Arial" w:hAnsi="Arial" w:cs="Arial"/>
                <w:sz w:val="21"/>
                <w:szCs w:val="21"/>
              </w:rPr>
              <w:t>overload</w:t>
            </w:r>
          </w:p>
        </w:tc>
        <w:tc>
          <w:tcPr>
            <w:tcW w:w="6773" w:type="dxa"/>
            <w:vAlign w:val="center"/>
          </w:tcPr>
          <w:p>
            <w:pPr>
              <w:jc w:val="left"/>
              <w:rPr>
                <w:rFonts w:hint="default" w:ascii="Arial" w:hAnsi="Arial" w:cs="Arial"/>
                <w:sz w:val="21"/>
                <w:szCs w:val="21"/>
              </w:rPr>
            </w:pPr>
            <w:r>
              <w:rPr>
                <w:rFonts w:hint="default" w:ascii="Arial" w:hAnsi="Arial" w:eastAsia="微软雅黑" w:cs="Arial"/>
                <w:i w:val="0"/>
                <w:caps w:val="0"/>
                <w:color w:val="333333"/>
                <w:spacing w:val="0"/>
                <w:sz w:val="21"/>
                <w:szCs w:val="21"/>
                <w:shd w:val="clear" w:fill="FFFFFF"/>
              </w:rPr>
              <w:t>No output after overload, disconnect load, restart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AC Short circuit</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eastAsia="微软雅黑" w:cs="Arial"/>
                <w:i w:val="0"/>
                <w:caps w:val="0"/>
                <w:color w:val="333333"/>
                <w:spacing w:val="0"/>
                <w:sz w:val="21"/>
                <w:szCs w:val="21"/>
                <w:shd w:val="clear" w:fill="FFFFFF"/>
              </w:rPr>
              <w:t>No AC output short circuit, short circuit will damage the 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 xml:space="preserve">lithium </w:t>
            </w:r>
            <w:r>
              <w:rPr>
                <w:rFonts w:hint="default" w:ascii="Arial" w:hAnsi="Arial" w:cs="Arial"/>
                <w:sz w:val="21"/>
                <w:szCs w:val="21"/>
                <w:lang w:val="en-US" w:eastAsia="zh-CN"/>
              </w:rPr>
              <w:t>battery</w:t>
            </w:r>
          </w:p>
        </w:tc>
        <w:tc>
          <w:tcPr>
            <w:tcW w:w="6773" w:type="dxa"/>
            <w:vAlign w:val="center"/>
          </w:tcPr>
          <w:p>
            <w:pPr>
              <w:jc w:val="left"/>
              <w:rPr>
                <w:rFonts w:hint="default" w:ascii="Arial" w:hAnsi="Arial" w:eastAsia="宋体" w:cs="Arial"/>
                <w:sz w:val="21"/>
                <w:szCs w:val="21"/>
              </w:rPr>
            </w:pPr>
            <w:r>
              <w:rPr>
                <w:rFonts w:hint="default" w:ascii="Arial" w:hAnsi="Arial" w:eastAsia="宋体" w:cs="Arial"/>
                <w:sz w:val="21"/>
                <w:szCs w:val="21"/>
              </w:rPr>
              <w:t xml:space="preserve">Cycle life more than </w:t>
            </w:r>
            <w:r>
              <w:rPr>
                <w:rFonts w:hint="default" w:ascii="Arial" w:hAnsi="Arial" w:eastAsia="宋体" w:cs="Arial"/>
                <w:sz w:val="21"/>
                <w:szCs w:val="21"/>
                <w:lang w:val="en-US" w:eastAsia="zh-CN"/>
              </w:rPr>
              <w:t>8</w:t>
            </w:r>
            <w:r>
              <w:rPr>
                <w:rFonts w:hint="default" w:ascii="Arial" w:hAnsi="Arial" w:eastAsia="宋体" w:cs="Arial"/>
                <w:sz w:val="21"/>
                <w:szCs w:val="21"/>
              </w:rPr>
              <w:t>00 times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weight</w:t>
            </w:r>
          </w:p>
        </w:tc>
        <w:tc>
          <w:tcPr>
            <w:tcW w:w="6773" w:type="dxa"/>
            <w:vAlign w:val="center"/>
          </w:tcPr>
          <w:p>
            <w:pPr>
              <w:jc w:val="left"/>
              <w:rPr>
                <w:rFonts w:hint="default" w:ascii="Arial" w:hAnsi="Arial" w:cs="Arial"/>
                <w:sz w:val="21"/>
                <w:szCs w:val="21"/>
              </w:rPr>
            </w:pPr>
            <w:r>
              <w:rPr>
                <w:rFonts w:hint="default" w:ascii="Arial" w:hAnsi="Arial" w:cs="Arial"/>
                <w:sz w:val="21"/>
                <w:szCs w:val="21"/>
                <w:lang w:val="en-US" w:eastAsia="zh-CN"/>
              </w:rPr>
              <w:t>N.W:3.</w:t>
            </w:r>
            <w:r>
              <w:rPr>
                <w:rFonts w:hint="eastAsia" w:ascii="Arial" w:hAnsi="Arial" w:cs="Arial"/>
                <w:sz w:val="21"/>
                <w:szCs w:val="21"/>
                <w:lang w:val="en-US" w:eastAsia="zh-CN"/>
              </w:rPr>
              <w:t>7</w:t>
            </w:r>
            <w:r>
              <w:rPr>
                <w:rFonts w:hint="default" w:ascii="Arial" w:hAnsi="Arial" w:cs="Arial"/>
                <w:sz w:val="21"/>
                <w:szCs w:val="21"/>
              </w:rPr>
              <w:t xml:space="preserve">kg   </w:t>
            </w:r>
            <w:r>
              <w:rPr>
                <w:rFonts w:hint="default" w:ascii="Arial" w:hAnsi="Arial" w:cs="Arial"/>
                <w:sz w:val="21"/>
                <w:szCs w:val="21"/>
                <w:lang w:val="en-US" w:eastAsia="zh-CN"/>
              </w:rPr>
              <w:t>G.W:</w:t>
            </w:r>
            <w:r>
              <w:rPr>
                <w:rFonts w:hint="default" w:ascii="Arial" w:hAnsi="Arial" w:cs="Arial"/>
                <w:sz w:val="21"/>
                <w:szCs w:val="21"/>
              </w:rPr>
              <w:t xml:space="preserve"> </w:t>
            </w:r>
            <w:r>
              <w:rPr>
                <w:rFonts w:hint="eastAsia" w:ascii="Arial" w:hAnsi="Arial" w:cs="Arial"/>
                <w:sz w:val="21"/>
                <w:szCs w:val="21"/>
                <w:lang w:val="en-US" w:eastAsia="zh-CN"/>
              </w:rPr>
              <w:t>4.2</w:t>
            </w:r>
            <w:r>
              <w:rPr>
                <w:rFonts w:hint="default" w:ascii="Arial" w:hAnsi="Arial" w:cs="Arial"/>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size</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cs="Arial"/>
                <w:sz w:val="21"/>
                <w:szCs w:val="21"/>
                <w:lang w:val="en-US" w:eastAsia="zh-CN"/>
              </w:rPr>
              <w:t>12.2</w:t>
            </w:r>
            <w:r>
              <w:rPr>
                <w:rFonts w:hint="default" w:ascii="Arial" w:hAnsi="Arial" w:cs="Arial"/>
                <w:sz w:val="21"/>
                <w:szCs w:val="21"/>
              </w:rPr>
              <w:t>*</w:t>
            </w:r>
            <w:r>
              <w:rPr>
                <w:rFonts w:hint="default" w:ascii="Arial" w:hAnsi="Arial" w:cs="Arial"/>
                <w:sz w:val="21"/>
                <w:szCs w:val="21"/>
                <w:lang w:val="en-US" w:eastAsia="zh-CN"/>
              </w:rPr>
              <w:t>13.0</w:t>
            </w:r>
            <w:r>
              <w:rPr>
                <w:rFonts w:hint="default" w:ascii="Arial" w:hAnsi="Arial" w:cs="Arial"/>
                <w:sz w:val="21"/>
                <w:szCs w:val="21"/>
              </w:rPr>
              <w:t>*</w:t>
            </w:r>
            <w:r>
              <w:rPr>
                <w:rFonts w:hint="default" w:ascii="Arial" w:hAnsi="Arial" w:cs="Arial"/>
                <w:sz w:val="21"/>
                <w:szCs w:val="21"/>
                <w:lang w:val="en-US" w:eastAsia="zh-CN"/>
              </w:rPr>
              <w:t>29.3</w:t>
            </w:r>
            <w:r>
              <w:rPr>
                <w:rFonts w:hint="default" w:ascii="Arial" w:hAnsi="Arial" w:cs="Arial"/>
                <w:sz w:val="21"/>
                <w:szCs w:val="21"/>
              </w:rPr>
              <w:t>cm</w:t>
            </w:r>
            <w:r>
              <w:rPr>
                <w:rFonts w:hint="default" w:ascii="Arial" w:hAnsi="Arial" w:cs="Arial"/>
                <w:sz w:val="21"/>
                <w:szCs w:val="21"/>
                <w:lang w:eastAsia="zh-CN"/>
              </w:rPr>
              <w:t>（</w:t>
            </w:r>
            <w:r>
              <w:rPr>
                <w:rFonts w:hint="default" w:ascii="Arial" w:hAnsi="Arial" w:cs="Arial"/>
                <w:sz w:val="21"/>
                <w:szCs w:val="21"/>
                <w:lang w:val="en-US" w:eastAsia="zh-CN"/>
              </w:rPr>
              <w:t>W*H*</w:t>
            </w:r>
            <w:r>
              <w:rPr>
                <w:rFonts w:hint="eastAsia" w:ascii="Arial" w:hAnsi="Arial" w:cs="Arial"/>
                <w:sz w:val="21"/>
                <w:szCs w:val="21"/>
                <w:lang w:val="en-US" w:eastAsia="zh-CN"/>
              </w:rPr>
              <w:t>L</w:t>
            </w:r>
            <w:r>
              <w:rPr>
                <w:rFonts w:hint="default" w:ascii="Arial" w:hAnsi="Arial" w:cs="Arial"/>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color</w:t>
            </w:r>
          </w:p>
        </w:tc>
        <w:tc>
          <w:tcPr>
            <w:tcW w:w="6773" w:type="dxa"/>
            <w:vAlign w:val="center"/>
          </w:tcPr>
          <w:p>
            <w:pPr>
              <w:jc w:val="left"/>
              <w:rPr>
                <w:rFonts w:hint="default" w:ascii="Arial" w:hAnsi="Arial" w:cs="Arial"/>
                <w:sz w:val="21"/>
                <w:szCs w:val="21"/>
              </w:rPr>
            </w:pPr>
            <w:r>
              <w:rPr>
                <w:rFonts w:hint="default" w:ascii="Arial" w:hAnsi="Arial" w:eastAsia="微软雅黑" w:cs="Arial"/>
                <w:i w:val="0"/>
                <w:caps w:val="0"/>
                <w:color w:val="333333"/>
                <w:spacing w:val="0"/>
                <w:sz w:val="21"/>
                <w:szCs w:val="21"/>
                <w:shd w:val="clear" w:fill="FFFFFF"/>
              </w:rPr>
              <w:t>Silver body black panel, gray body yellow panel</w:t>
            </w:r>
            <w:r>
              <w:rPr>
                <w:rFonts w:hint="default" w:ascii="Arial" w:hAnsi="Arial" w:cs="Arial"/>
                <w:sz w:val="21"/>
                <w:szCs w:val="21"/>
                <w:lang w:val="en-US" w:eastAsia="zh-CN"/>
              </w:rPr>
              <w:t xml:space="preserve">  </w:t>
            </w:r>
          </w:p>
        </w:tc>
      </w:tr>
    </w:tbl>
    <w:p>
      <w:pPr>
        <w:rPr>
          <w:b/>
          <w:sz w:val="28"/>
          <w:szCs w:val="28"/>
        </w:rPr>
      </w:pPr>
    </w:p>
    <w:p>
      <w:pPr>
        <w:numPr>
          <w:ilvl w:val="0"/>
          <w:numId w:val="0"/>
        </w:numPr>
        <w:ind w:left="140" w:leftChars="0"/>
        <w:rPr>
          <w:rFonts w:hint="default" w:ascii="Arial" w:hAnsi="Arial" w:cs="Arial"/>
          <w:b/>
          <w:bCs/>
          <w:color w:val="000000"/>
          <w:kern w:val="0"/>
          <w:sz w:val="30"/>
          <w:szCs w:val="30"/>
          <w:lang w:val="en-US" w:eastAsia="zh-CN"/>
        </w:rPr>
      </w:pPr>
      <w:r>
        <w:rPr>
          <w:rFonts w:hint="default" w:ascii="Arial" w:hAnsi="Arial" w:eastAsia="微软雅黑" w:cs="Arial"/>
          <w:b/>
          <w:bCs/>
          <w:i w:val="0"/>
          <w:caps w:val="0"/>
          <w:color w:val="333333"/>
          <w:spacing w:val="0"/>
          <w:sz w:val="30"/>
          <w:szCs w:val="30"/>
          <w:shd w:val="clear" w:fill="FFFFFF"/>
        </w:rPr>
        <w:t>Ⅳ</w:t>
      </w:r>
      <w:r>
        <w:rPr>
          <w:rFonts w:hint="default" w:ascii="Arial" w:hAnsi="Arial" w:eastAsia="微软雅黑" w:cs="Arial"/>
          <w:b/>
          <w:bCs/>
          <w:i w:val="0"/>
          <w:caps w:val="0"/>
          <w:color w:val="333333"/>
          <w:spacing w:val="0"/>
          <w:sz w:val="30"/>
          <w:szCs w:val="30"/>
          <w:shd w:val="clear" w:fill="FFFFFF"/>
          <w:lang w:val="en-US" w:eastAsia="zh-CN"/>
        </w:rPr>
        <w:t xml:space="preserve"> </w:t>
      </w:r>
      <w:r>
        <w:rPr>
          <w:rFonts w:hint="default" w:ascii="Arial" w:hAnsi="Arial" w:eastAsia="微软雅黑" w:cs="Arial"/>
          <w:b/>
          <w:bCs/>
          <w:i w:val="0"/>
          <w:caps w:val="0"/>
          <w:color w:val="333333"/>
          <w:spacing w:val="0"/>
          <w:sz w:val="30"/>
          <w:szCs w:val="30"/>
          <w:shd w:val="clear" w:fill="FFFFFF"/>
        </w:rPr>
        <w:t>detail specifications</w:t>
      </w:r>
    </w:p>
    <w:tbl>
      <w:tblPr>
        <w:tblStyle w:val="6"/>
        <w:tblW w:w="8500"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823"/>
        <w:gridCol w:w="5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102" w:type="dxa"/>
            <w:noWrap w:val="0"/>
            <w:vAlign w:val="center"/>
          </w:tcPr>
          <w:p>
            <w:pPr>
              <w:numPr>
                <w:ilvl w:val="0"/>
                <w:numId w:val="0"/>
              </w:numPr>
              <w:jc w:val="center"/>
              <w:rPr>
                <w:rFonts w:hint="default"/>
                <w:b/>
                <w:bCs/>
                <w:sz w:val="24"/>
                <w:szCs w:val="24"/>
                <w:vertAlign w:val="baseline"/>
                <w:lang w:val="en-US" w:eastAsia="zh-CN"/>
              </w:rPr>
            </w:pPr>
            <w:r>
              <w:rPr>
                <w:rFonts w:hint="eastAsia"/>
                <w:b/>
                <w:bCs/>
                <w:sz w:val="24"/>
                <w:szCs w:val="24"/>
                <w:vertAlign w:val="baseline"/>
                <w:lang w:val="en-US" w:eastAsia="zh-CN"/>
              </w:rPr>
              <w:t>Number</w:t>
            </w:r>
          </w:p>
        </w:tc>
        <w:tc>
          <w:tcPr>
            <w:tcW w:w="1823" w:type="dxa"/>
            <w:noWrap w:val="0"/>
            <w:vAlign w:val="center"/>
          </w:tcPr>
          <w:p>
            <w:pPr>
              <w:numPr>
                <w:ilvl w:val="0"/>
                <w:numId w:val="0"/>
              </w:numPr>
              <w:jc w:val="center"/>
              <w:rPr>
                <w:rFonts w:hint="eastAsia"/>
                <w:b/>
                <w:bCs/>
                <w:sz w:val="24"/>
                <w:szCs w:val="24"/>
                <w:vertAlign w:val="baseline"/>
                <w:lang w:eastAsia="zh-CN"/>
              </w:rPr>
            </w:pPr>
            <w:r>
              <w:rPr>
                <w:rFonts w:hint="eastAsia"/>
                <w:b/>
                <w:bCs/>
                <w:sz w:val="24"/>
                <w:szCs w:val="24"/>
                <w:vertAlign w:val="baseline"/>
                <w:lang w:val="en-US" w:eastAsia="zh-CN"/>
              </w:rPr>
              <w:t>P</w:t>
            </w:r>
            <w:r>
              <w:rPr>
                <w:rFonts w:hint="eastAsia"/>
                <w:b/>
                <w:bCs/>
                <w:sz w:val="24"/>
                <w:szCs w:val="24"/>
                <w:vertAlign w:val="baseline"/>
                <w:lang w:eastAsia="zh-CN"/>
              </w:rPr>
              <w:t>roject</w:t>
            </w:r>
          </w:p>
        </w:tc>
        <w:tc>
          <w:tcPr>
            <w:tcW w:w="5575" w:type="dxa"/>
            <w:noWrap w:val="0"/>
            <w:vAlign w:val="center"/>
          </w:tcPr>
          <w:p>
            <w:pPr>
              <w:numPr>
                <w:ilvl w:val="0"/>
                <w:numId w:val="0"/>
              </w:numPr>
              <w:jc w:val="center"/>
              <w:rPr>
                <w:rFonts w:hint="eastAsia"/>
                <w:b/>
                <w:bCs/>
                <w:sz w:val="24"/>
                <w:szCs w:val="24"/>
                <w:vertAlign w:val="baseline"/>
                <w:lang w:eastAsia="zh-CN"/>
              </w:rPr>
            </w:pPr>
            <w:r>
              <w:rPr>
                <w:rFonts w:hint="eastAsia"/>
                <w:b/>
                <w:bCs/>
                <w:sz w:val="24"/>
                <w:szCs w:val="24"/>
                <w:vertAlign w:val="baseline"/>
                <w:lang w:eastAsia="zh-CN"/>
              </w:rPr>
              <w:t xml:space="preserve">Parameters </w:t>
            </w:r>
            <w:r>
              <w:rPr>
                <w:rFonts w:hint="eastAsia"/>
                <w:b/>
                <w:bCs/>
                <w:sz w:val="24"/>
                <w:szCs w:val="24"/>
                <w:vertAlign w:val="baseline"/>
                <w:lang w:val="en-US" w:eastAsia="zh-CN"/>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1</w:t>
            </w:r>
          </w:p>
        </w:tc>
        <w:tc>
          <w:tcPr>
            <w:tcW w:w="1823" w:type="dxa"/>
            <w:noWrap w:val="0"/>
            <w:vAlign w:val="center"/>
          </w:tcPr>
          <w:p>
            <w:pPr>
              <w:numPr>
                <w:ilvl w:val="0"/>
                <w:numId w:val="0"/>
              </w:numPr>
              <w:jc w:val="center"/>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mains electricity input voltage</w:t>
            </w:r>
          </w:p>
        </w:tc>
        <w:tc>
          <w:tcPr>
            <w:tcW w:w="5575" w:type="dxa"/>
            <w:noWrap w:val="0"/>
            <w:vAlign w:val="center"/>
          </w:tcPr>
          <w:p>
            <w:pPr>
              <w:numPr>
                <w:ilvl w:val="0"/>
                <w:numId w:val="0"/>
              </w:numPr>
              <w:jc w:val="both"/>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Support AC wide voltage, </w:t>
            </w:r>
            <w:r>
              <w:rPr>
                <w:rFonts w:hint="default" w:ascii="Arial" w:hAnsi="Arial" w:eastAsia="微软雅黑" w:cs="Arial"/>
                <w:i w:val="0"/>
                <w:caps w:val="0"/>
                <w:color w:val="333333"/>
                <w:spacing w:val="0"/>
                <w:sz w:val="21"/>
                <w:szCs w:val="21"/>
                <w:shd w:val="clear" w:fill="FFFFFF"/>
                <w:lang w:val="en-US" w:eastAsia="zh-CN"/>
              </w:rPr>
              <w:t>wide frequency</w:t>
            </w:r>
            <w:r>
              <w:rPr>
                <w:rFonts w:hint="default" w:ascii="Arial" w:hAnsi="Arial" w:eastAsia="微软雅黑" w:cs="Arial"/>
                <w:i w:val="0"/>
                <w:caps w:val="0"/>
                <w:color w:val="333333"/>
                <w:spacing w:val="0"/>
                <w:sz w:val="21"/>
                <w:szCs w:val="21"/>
                <w:shd w:val="clear" w:fill="FFFFFF"/>
              </w:rPr>
              <w:t xml:space="preserv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2</w:t>
            </w:r>
          </w:p>
        </w:tc>
        <w:tc>
          <w:tcPr>
            <w:tcW w:w="1823" w:type="dxa"/>
            <w:noWrap w:val="0"/>
            <w:vAlign w:val="center"/>
          </w:tcPr>
          <w:p>
            <w:pPr>
              <w:numPr>
                <w:ilvl w:val="0"/>
                <w:numId w:val="0"/>
              </w:numPr>
              <w:jc w:val="center"/>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mains electricity input fuse</w:t>
            </w:r>
          </w:p>
        </w:tc>
        <w:tc>
          <w:tcPr>
            <w:tcW w:w="5575" w:type="dxa"/>
            <w:noWrap w:val="0"/>
            <w:vAlign w:val="center"/>
          </w:tcPr>
          <w:p>
            <w:pPr>
              <w:numPr>
                <w:ilvl w:val="0"/>
                <w:numId w:val="0"/>
              </w:numPr>
              <w:jc w:val="both"/>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220V/3A ,110V/5A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3</w:t>
            </w:r>
          </w:p>
        </w:tc>
        <w:tc>
          <w:tcPr>
            <w:tcW w:w="1823" w:type="dxa"/>
            <w:noWrap w:val="0"/>
            <w:vAlign w:val="center"/>
          </w:tcPr>
          <w:p>
            <w:pPr>
              <w:numPr>
                <w:ilvl w:val="0"/>
                <w:numId w:val="0"/>
              </w:numPr>
              <w:jc w:val="center"/>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Switching time between mains electricity and inverter</w:t>
            </w:r>
          </w:p>
        </w:tc>
        <w:tc>
          <w:tcPr>
            <w:tcW w:w="5575" w:type="dxa"/>
            <w:noWrap w:val="0"/>
            <w:vAlign w:val="center"/>
          </w:tcPr>
          <w:p>
            <w:pPr>
              <w:numPr>
                <w:ilvl w:val="0"/>
                <w:numId w:val="0"/>
              </w:numPr>
              <w:jc w:val="both"/>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Within 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4</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output voltage</w:t>
            </w:r>
          </w:p>
        </w:tc>
        <w:tc>
          <w:tcPr>
            <w:tcW w:w="5575" w:type="dxa"/>
            <w:noWrap w:val="0"/>
            <w:vAlign w:val="center"/>
          </w:tcPr>
          <w:p>
            <w:pPr>
              <w:numPr>
                <w:ilvl w:val="0"/>
                <w:numId w:val="3"/>
              </w:numPr>
              <w:jc w:val="both"/>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rPr>
              <w:t xml:space="preserve">No-load 220V output voltage between 220-226V </w:t>
            </w:r>
          </w:p>
          <w:p>
            <w:pPr>
              <w:numPr>
                <w:ilvl w:val="0"/>
                <w:numId w:val="3"/>
              </w:numPr>
              <w:jc w:val="both"/>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No-load 110V output voltage between 110-116V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5</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output frequency</w:t>
            </w:r>
          </w:p>
        </w:tc>
        <w:tc>
          <w:tcPr>
            <w:tcW w:w="5575" w:type="dxa"/>
            <w:noWrap w:val="0"/>
            <w:vAlign w:val="center"/>
          </w:tcPr>
          <w:p>
            <w:pPr>
              <w:numPr>
                <w:ilvl w:val="0"/>
                <w:numId w:val="0"/>
              </w:numPr>
              <w:ind w:left="0" w:leftChars="0" w:firstLine="0" w:firstLineChars="0"/>
              <w:jc w:val="both"/>
              <w:rPr>
                <w:rFonts w:hint="default" w:ascii="Arial" w:hAnsi="Arial" w:eastAsia="微软雅黑" w:cs="Arial"/>
                <w:sz w:val="21"/>
                <w:szCs w:val="21"/>
                <w:vertAlign w:val="baseline"/>
                <w:lang w:val="en-US" w:eastAsia="zh-CN"/>
              </w:rPr>
            </w:pPr>
            <w:r>
              <w:rPr>
                <w:rFonts w:hint="default" w:ascii="Arial" w:hAnsi="Arial" w:eastAsia="宋体" w:cs="Arial"/>
                <w:sz w:val="21"/>
                <w:szCs w:val="21"/>
                <w:vertAlign w:val="baseline"/>
                <w:lang w:val="en-US" w:eastAsia="zh-CN"/>
              </w:rPr>
              <w:t xml:space="preserve">220V/50HZ and 110V/60HZ ( </w:t>
            </w:r>
            <w:r>
              <w:rPr>
                <w:rFonts w:hint="default" w:ascii="Arial" w:hAnsi="Arial" w:eastAsia="微软雅黑" w:cs="Arial"/>
                <w:i w:val="0"/>
                <w:caps w:val="0"/>
                <w:color w:val="333333"/>
                <w:spacing w:val="0"/>
                <w:sz w:val="21"/>
                <w:szCs w:val="21"/>
                <w:shd w:val="clear" w:fill="FFFFFF"/>
              </w:rPr>
              <w:t>Two frequencies</w:t>
            </w:r>
            <w:r>
              <w:rPr>
                <w:rFonts w:hint="default" w:ascii="Arial" w:hAnsi="Arial" w:eastAsia="微软雅黑" w:cs="Arial"/>
                <w:i w:val="0"/>
                <w:caps w:val="0"/>
                <w:color w:val="333333"/>
                <w:spacing w:val="0"/>
                <w:sz w:val="21"/>
                <w:szCs w:val="21"/>
                <w:shd w:val="clear"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6</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ripple voltage</w:t>
            </w:r>
          </w:p>
        </w:tc>
        <w:tc>
          <w:tcPr>
            <w:tcW w:w="5575" w:type="dxa"/>
            <w:noWrap w:val="0"/>
            <w:vAlign w:val="center"/>
          </w:tcPr>
          <w:p>
            <w:pPr>
              <w:numPr>
                <w:ilvl w:val="0"/>
                <w:numId w:val="0"/>
              </w:numPr>
              <w:ind w:left="0" w:leftChars="0" w:firstLine="0" w:firstLineChars="0"/>
              <w:jc w:val="both"/>
              <w:rPr>
                <w:rFonts w:hint="default" w:ascii="Arial" w:hAnsi="Arial" w:eastAsia="微软雅黑"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Less than 700 m</w:t>
            </w:r>
            <w:r>
              <w:rPr>
                <w:rFonts w:hint="default" w:ascii="Arial" w:hAnsi="Arial" w:eastAsia="微软雅黑" w:cs="Arial"/>
                <w:i w:val="0"/>
                <w:caps w:val="0"/>
                <w:color w:val="333333"/>
                <w:spacing w:val="0"/>
                <w:sz w:val="21"/>
                <w:szCs w:val="21"/>
                <w:shd w:val="clear" w:fill="FFFFFF"/>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7</w:t>
            </w:r>
          </w:p>
        </w:tc>
        <w:tc>
          <w:tcPr>
            <w:tcW w:w="1823" w:type="dxa"/>
            <w:noWrap w:val="0"/>
            <w:vAlign w:val="top"/>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output waveform</w:t>
            </w:r>
          </w:p>
        </w:tc>
        <w:tc>
          <w:tcPr>
            <w:tcW w:w="5575" w:type="dxa"/>
            <w:noWrap w:val="0"/>
            <w:vAlign w:val="top"/>
          </w:tcPr>
          <w:p>
            <w:pPr>
              <w:numPr>
                <w:ilvl w:val="0"/>
                <w:numId w:val="0"/>
              </w:numPr>
              <w:ind w:left="0" w:leftChars="0" w:firstLine="0" w:firstLineChars="0"/>
              <w:jc w:val="left"/>
              <w:rPr>
                <w:rFonts w:hint="default" w:ascii="Arial" w:hAnsi="Arial" w:cs="Arial"/>
                <w:sz w:val="21"/>
                <w:szCs w:val="21"/>
                <w:vertAlign w:val="baseline"/>
                <w:lang w:eastAsia="zh-CN"/>
              </w:rPr>
            </w:pPr>
            <w:r>
              <w:rPr>
                <w:rFonts w:hint="default" w:ascii="Arial" w:hAnsi="Arial" w:eastAsia="宋体" w:cs="Arial"/>
                <w:sz w:val="21"/>
                <w:szCs w:val="21"/>
                <w:vertAlign w:val="baseline"/>
                <w:lang w:eastAsia="zh-CN"/>
              </w:rPr>
              <w:t xml:space="preserve">AC pure sine wave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8</w:t>
            </w:r>
          </w:p>
        </w:tc>
        <w:tc>
          <w:tcPr>
            <w:tcW w:w="1823" w:type="dxa"/>
            <w:noWrap w:val="0"/>
            <w:vAlign w:val="top"/>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rated power</w:t>
            </w:r>
          </w:p>
        </w:tc>
        <w:tc>
          <w:tcPr>
            <w:tcW w:w="5575" w:type="dxa"/>
            <w:noWrap w:val="0"/>
            <w:vAlign w:val="top"/>
          </w:tcPr>
          <w:p>
            <w:pPr>
              <w:numPr>
                <w:ilvl w:val="0"/>
                <w:numId w:val="4"/>
              </w:numPr>
              <w:ind w:left="0" w:leftChars="0" w:firstLine="0" w:firstLineChars="0"/>
              <w:jc w:val="left"/>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220 V rated power </w:t>
            </w:r>
            <w:r>
              <w:rPr>
                <w:rFonts w:hint="eastAsia" w:ascii="Arial" w:hAnsi="Arial" w:eastAsia="微软雅黑" w:cs="Arial"/>
                <w:i w:val="0"/>
                <w:caps w:val="0"/>
                <w:color w:val="333333"/>
                <w:spacing w:val="0"/>
                <w:sz w:val="21"/>
                <w:szCs w:val="21"/>
                <w:shd w:val="clear" w:fill="FFFFFF"/>
                <w:lang w:val="en-US" w:eastAsia="zh-CN"/>
              </w:rPr>
              <w:t>5</w:t>
            </w:r>
            <w:r>
              <w:rPr>
                <w:rFonts w:hint="default" w:ascii="Arial" w:hAnsi="Arial" w:eastAsia="微软雅黑" w:cs="Arial"/>
                <w:i w:val="0"/>
                <w:caps w:val="0"/>
                <w:color w:val="333333"/>
                <w:spacing w:val="0"/>
                <w:sz w:val="21"/>
                <w:szCs w:val="21"/>
                <w:shd w:val="clear" w:fill="FFFFFF"/>
              </w:rPr>
              <w:t>00 W,</w:t>
            </w:r>
            <w:r>
              <w:rPr>
                <w:rFonts w:hint="eastAsia" w:ascii="Arial" w:hAnsi="Arial" w:eastAsia="微软雅黑" w:cs="Arial"/>
                <w:i w:val="0"/>
                <w:caps w:val="0"/>
                <w:color w:val="333333"/>
                <w:spacing w:val="0"/>
                <w:sz w:val="21"/>
                <w:szCs w:val="21"/>
                <w:shd w:val="clear" w:fill="FFFFFF"/>
                <w:lang w:val="en-US" w:eastAsia="zh-CN"/>
              </w:rPr>
              <w:t>5</w:t>
            </w:r>
            <w:r>
              <w:rPr>
                <w:rFonts w:hint="default" w:ascii="Arial" w:hAnsi="Arial" w:eastAsia="微软雅黑" w:cs="Arial"/>
                <w:i w:val="0"/>
                <w:caps w:val="0"/>
                <w:color w:val="333333"/>
                <w:spacing w:val="0"/>
                <w:sz w:val="21"/>
                <w:szCs w:val="21"/>
                <w:shd w:val="clear" w:fill="FFFFFF"/>
              </w:rPr>
              <w:t xml:space="preserve">30 W overload protection </w:t>
            </w:r>
          </w:p>
          <w:p>
            <w:pPr>
              <w:numPr>
                <w:ilvl w:val="0"/>
                <w:numId w:val="4"/>
              </w:numPr>
              <w:ind w:left="0" w:leftChars="0" w:firstLine="0" w:firstLineChars="0"/>
              <w:jc w:val="left"/>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110 V rated power </w:t>
            </w:r>
            <w:r>
              <w:rPr>
                <w:rFonts w:hint="eastAsia" w:ascii="Arial" w:hAnsi="Arial" w:eastAsia="微软雅黑" w:cs="Arial"/>
                <w:i w:val="0"/>
                <w:caps w:val="0"/>
                <w:color w:val="333333"/>
                <w:spacing w:val="0"/>
                <w:sz w:val="21"/>
                <w:szCs w:val="21"/>
                <w:shd w:val="clear" w:fill="FFFFFF"/>
                <w:lang w:val="en-US" w:eastAsia="zh-CN"/>
              </w:rPr>
              <w:t>5</w:t>
            </w:r>
            <w:r>
              <w:rPr>
                <w:rFonts w:hint="default" w:ascii="Arial" w:hAnsi="Arial" w:eastAsia="微软雅黑" w:cs="Arial"/>
                <w:i w:val="0"/>
                <w:caps w:val="0"/>
                <w:color w:val="333333"/>
                <w:spacing w:val="0"/>
                <w:sz w:val="21"/>
                <w:szCs w:val="21"/>
                <w:shd w:val="clear" w:fill="FFFFFF"/>
              </w:rPr>
              <w:t>00W,</w:t>
            </w:r>
            <w:r>
              <w:rPr>
                <w:rFonts w:hint="eastAsia" w:ascii="Arial" w:hAnsi="Arial" w:eastAsia="微软雅黑" w:cs="Arial"/>
                <w:i w:val="0"/>
                <w:caps w:val="0"/>
                <w:color w:val="333333"/>
                <w:spacing w:val="0"/>
                <w:sz w:val="21"/>
                <w:szCs w:val="21"/>
                <w:shd w:val="clear" w:fill="FFFFFF"/>
                <w:lang w:val="en-US" w:eastAsia="zh-CN"/>
              </w:rPr>
              <w:t>5</w:t>
            </w:r>
            <w:r>
              <w:rPr>
                <w:rFonts w:hint="default" w:ascii="Arial" w:hAnsi="Arial" w:eastAsia="微软雅黑" w:cs="Arial"/>
                <w:i w:val="0"/>
                <w:caps w:val="0"/>
                <w:color w:val="333333"/>
                <w:spacing w:val="0"/>
                <w:sz w:val="21"/>
                <w:szCs w:val="21"/>
                <w:shd w:val="clear" w:fill="FFFFFF"/>
              </w:rPr>
              <w:t>30W overload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9</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Discharge efficiency standards</w:t>
            </w:r>
          </w:p>
        </w:tc>
        <w:tc>
          <w:tcPr>
            <w:tcW w:w="5575" w:type="dxa"/>
            <w:noWrap w:val="0"/>
            <w:vAlign w:val="center"/>
          </w:tcPr>
          <w:p>
            <w:pPr>
              <w:numPr>
                <w:ilvl w:val="0"/>
                <w:numId w:val="5"/>
              </w:numPr>
              <w:jc w:val="both"/>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rPr>
              <w:t>When the battery voltage is above 16V, the efficiency is 95%</w:t>
            </w:r>
          </w:p>
          <w:p>
            <w:pPr>
              <w:numPr>
                <w:ilvl w:val="0"/>
                <w:numId w:val="5"/>
              </w:numPr>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When the battery voltage is above 14V, the efficiency is 96%</w:t>
            </w:r>
          </w:p>
          <w:p>
            <w:pPr>
              <w:numPr>
                <w:ilvl w:val="0"/>
                <w:numId w:val="5"/>
              </w:numPr>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The efficiency is 80% when the voltage is below 12 V</w:t>
            </w:r>
          </w:p>
          <w:p>
            <w:pPr>
              <w:numPr>
                <w:ilvl w:val="0"/>
                <w:numId w:val="5"/>
              </w:numPr>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 Average efficiency 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10</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Battery power parameters</w:t>
            </w:r>
          </w:p>
        </w:tc>
        <w:tc>
          <w:tcPr>
            <w:tcW w:w="5575" w:type="dxa"/>
            <w:noWrap w:val="0"/>
            <w:vAlign w:val="center"/>
          </w:tcPr>
          <w:p>
            <w:pPr>
              <w:numPr>
                <w:ilvl w:val="0"/>
                <w:numId w:val="6"/>
              </w:numPr>
              <w:ind w:left="0" w:leftChars="0" w:firstLine="0" w:firstLineChars="0"/>
              <w:jc w:val="both"/>
              <w:rPr>
                <w:rFonts w:hint="default" w:ascii="Arial" w:hAnsi="Arial" w:eastAsia="微软雅黑" w:cs="Arial"/>
                <w:i w:val="0"/>
                <w:caps w:val="0"/>
                <w:color w:val="333333"/>
                <w:spacing w:val="0"/>
                <w:sz w:val="21"/>
                <w:szCs w:val="21"/>
                <w:shd w:val="clear" w:fill="FFFFFF"/>
                <w:lang w:val="en-US" w:eastAsia="zh-CN"/>
              </w:rPr>
            </w:pPr>
            <w:r>
              <w:rPr>
                <w:rFonts w:hint="default" w:ascii="Arial" w:hAnsi="Arial" w:eastAsia="微软雅黑" w:cs="Arial"/>
                <w:i w:val="0"/>
                <w:caps w:val="0"/>
                <w:color w:val="333333"/>
                <w:spacing w:val="0"/>
                <w:sz w:val="21"/>
                <w:szCs w:val="21"/>
                <w:shd w:val="clear" w:fill="FFFFFF"/>
                <w:lang w:val="en-US" w:eastAsia="zh-CN"/>
              </w:rPr>
              <w:t xml:space="preserve"> </w:t>
            </w:r>
            <w:r>
              <w:rPr>
                <w:rFonts w:hint="default" w:ascii="Arial" w:hAnsi="Arial" w:eastAsia="微软雅黑" w:cs="Arial"/>
                <w:i w:val="0"/>
                <w:caps w:val="0"/>
                <w:color w:val="333333"/>
                <w:spacing w:val="0"/>
                <w:sz w:val="21"/>
                <w:szCs w:val="21"/>
                <w:shd w:val="clear" w:fill="FFFFFF"/>
              </w:rPr>
              <w:t>When the battery voltage is higher than 18V, overvoltage protection, no external output</w:t>
            </w:r>
            <w:r>
              <w:rPr>
                <w:rFonts w:hint="default" w:ascii="Arial" w:hAnsi="Arial" w:eastAsia="微软雅黑" w:cs="Arial"/>
                <w:i w:val="0"/>
                <w:caps w:val="0"/>
                <w:color w:val="333333"/>
                <w:spacing w:val="0"/>
                <w:sz w:val="21"/>
                <w:szCs w:val="21"/>
                <w:shd w:val="clear" w:fill="FFFFFF"/>
                <w:lang w:val="en-US" w:eastAsia="zh-CN"/>
              </w:rPr>
              <w:t>.</w:t>
            </w:r>
          </w:p>
          <w:p>
            <w:pPr>
              <w:numPr>
                <w:ilvl w:val="0"/>
                <w:numId w:val="6"/>
              </w:numPr>
              <w:ind w:left="0" w:leftChars="0" w:firstLine="0" w:firstLineChars="0"/>
              <w:jc w:val="both"/>
              <w:rPr>
                <w:rFonts w:hint="default" w:ascii="Arial" w:hAnsi="Arial" w:eastAsia="微软雅黑" w:cs="Arial"/>
                <w:i w:val="0"/>
                <w:caps w:val="0"/>
                <w:color w:val="333333"/>
                <w:spacing w:val="0"/>
                <w:sz w:val="21"/>
                <w:szCs w:val="21"/>
                <w:shd w:val="clear" w:fill="FFFFFF"/>
                <w:lang w:val="en-US" w:eastAsia="zh-CN"/>
              </w:rPr>
            </w:pPr>
            <w:r>
              <w:rPr>
                <w:rFonts w:hint="default" w:ascii="Arial" w:hAnsi="Arial" w:eastAsia="微软雅黑" w:cs="Arial"/>
                <w:i w:val="0"/>
                <w:caps w:val="0"/>
                <w:color w:val="333333"/>
                <w:spacing w:val="0"/>
                <w:sz w:val="21"/>
                <w:szCs w:val="21"/>
                <w:shd w:val="clear" w:fill="FFFFFF"/>
              </w:rPr>
              <w:t>When the battery voltage is below 13V, undervoltage protection, no external output</w:t>
            </w:r>
            <w:r>
              <w:rPr>
                <w:rFonts w:hint="default" w:ascii="Arial" w:hAnsi="Arial" w:eastAsia="微软雅黑" w:cs="Arial"/>
                <w:i w:val="0"/>
                <w:caps w:val="0"/>
                <w:color w:val="333333"/>
                <w:spacing w:val="0"/>
                <w:sz w:val="21"/>
                <w:szCs w:val="21"/>
                <w:shd w:val="clear" w:fill="FFFFFF"/>
                <w:lang w:val="en-US" w:eastAsia="zh-CN"/>
              </w:rPr>
              <w:t xml:space="preserve">. </w:t>
            </w:r>
          </w:p>
          <w:p>
            <w:pPr>
              <w:numPr>
                <w:ilvl w:val="0"/>
                <w:numId w:val="6"/>
              </w:numPr>
              <w:ind w:left="0" w:leftChars="0" w:firstLine="0" w:firstLineChars="0"/>
              <w:jc w:val="both"/>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lang w:val="en-US" w:eastAsia="zh-CN"/>
              </w:rPr>
              <w:t xml:space="preserve"> </w:t>
            </w:r>
            <w:r>
              <w:rPr>
                <w:rFonts w:hint="default" w:ascii="Arial" w:hAnsi="Arial" w:eastAsia="微软雅黑" w:cs="Arial"/>
                <w:i w:val="0"/>
                <w:caps w:val="0"/>
                <w:color w:val="333333"/>
                <w:spacing w:val="0"/>
                <w:sz w:val="21"/>
                <w:szCs w:val="21"/>
                <w:shd w:val="clear" w:fill="FFFFFF"/>
              </w:rPr>
              <w:t xml:space="preserve">When the voltage is below 13.8 V, the buzzer alarms. </w:t>
            </w:r>
          </w:p>
          <w:p>
            <w:pPr>
              <w:numPr>
                <w:ilvl w:val="0"/>
                <w:numId w:val="0"/>
              </w:numPr>
              <w:ind w:left="0" w:leftChars="0" w:firstLine="0" w:firstLineChars="0"/>
              <w:jc w:val="both"/>
              <w:rPr>
                <w:rFonts w:hint="default" w:ascii="Arial" w:hAnsi="Arial" w:eastAsia="微软雅黑" w:cs="Arial"/>
                <w:i w:val="0"/>
                <w:caps w:val="0"/>
                <w:color w:val="333333"/>
                <w:spacing w:val="0"/>
                <w:sz w:val="21"/>
                <w:szCs w:val="21"/>
                <w:shd w:val="clear" w:fill="FFFFFF"/>
                <w:lang w:val="en-US" w:eastAsia="zh-CN"/>
              </w:rPr>
            </w:pPr>
            <w:r>
              <w:rPr>
                <w:rFonts w:hint="default" w:ascii="Arial" w:hAnsi="Arial" w:eastAsia="微软雅黑" w:cs="Arial"/>
                <w:i w:val="0"/>
                <w:caps w:val="0"/>
                <w:color w:val="333333"/>
                <w:spacing w:val="0"/>
                <w:sz w:val="21"/>
                <w:szCs w:val="21"/>
                <w:shd w:val="clear" w:fill="FFFFFF"/>
              </w:rPr>
              <w:t>D</w:t>
            </w:r>
            <w:r>
              <w:rPr>
                <w:rFonts w:hint="default" w:ascii="Arial" w:hAnsi="Arial" w:eastAsia="微软雅黑" w:cs="Arial"/>
                <w:i w:val="0"/>
                <w:caps w:val="0"/>
                <w:color w:val="333333"/>
                <w:spacing w:val="0"/>
                <w:sz w:val="21"/>
                <w:szCs w:val="21"/>
                <w:shd w:val="clear" w:fill="FFFFFF"/>
                <w:lang w:val="en-US" w:eastAsia="zh-CN"/>
              </w:rPr>
              <w:t>.</w:t>
            </w:r>
            <w:r>
              <w:rPr>
                <w:rFonts w:hint="default" w:ascii="Arial" w:hAnsi="Arial" w:eastAsia="微软雅黑" w:cs="Arial"/>
                <w:i w:val="0"/>
                <w:caps w:val="0"/>
                <w:color w:val="333333"/>
                <w:spacing w:val="0"/>
                <w:sz w:val="21"/>
                <w:szCs w:val="21"/>
                <w:shd w:val="clear" w:fill="FFFFFF"/>
              </w:rPr>
              <w:t xml:space="preserve"> when the battery voltage below 12 V automatically shut down</w:t>
            </w:r>
            <w:r>
              <w:rPr>
                <w:rFonts w:hint="default" w:ascii="Arial" w:hAnsi="Arial" w:eastAsia="微软雅黑" w:cs="Arial"/>
                <w:i w:val="0"/>
                <w:caps w:val="0"/>
                <w:color w:val="333333"/>
                <w:spacing w:val="0"/>
                <w:sz w:val="21"/>
                <w:szCs w:val="21"/>
                <w:shd w:val="clear" w:fill="FFFFFF"/>
                <w:lang w:val="en-US" w:eastAsia="zh-CN"/>
              </w:rPr>
              <w:t>.</w:t>
            </w:r>
          </w:p>
          <w:p>
            <w:pPr>
              <w:numPr>
                <w:ilvl w:val="0"/>
                <w:numId w:val="0"/>
              </w:numPr>
              <w:ind w:left="0" w:leftChars="0" w:firstLine="0" w:firstLineChars="0"/>
              <w:jc w:val="both"/>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E</w:t>
            </w:r>
            <w:r>
              <w:rPr>
                <w:rFonts w:hint="default" w:ascii="Arial" w:hAnsi="Arial" w:eastAsia="微软雅黑" w:cs="Arial"/>
                <w:i w:val="0"/>
                <w:caps w:val="0"/>
                <w:color w:val="333333"/>
                <w:spacing w:val="0"/>
                <w:sz w:val="21"/>
                <w:szCs w:val="21"/>
                <w:shd w:val="clear" w:fill="FFFFFF"/>
                <w:lang w:val="en-US" w:eastAsia="zh-CN"/>
              </w:rPr>
              <w:t>.</w:t>
            </w:r>
            <w:r>
              <w:rPr>
                <w:rFonts w:hint="default" w:ascii="Arial" w:hAnsi="Arial" w:eastAsia="微软雅黑" w:cs="Arial"/>
                <w:i w:val="0"/>
                <w:caps w:val="0"/>
                <w:color w:val="333333"/>
                <w:spacing w:val="0"/>
                <w:sz w:val="21"/>
                <w:szCs w:val="21"/>
                <w:shd w:val="clear" w:fill="FFFFFF"/>
              </w:rPr>
              <w:t xml:space="preserve"> when the voltage and voltage return to 14.4V above the automatic boot.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102" w:type="dxa"/>
            <w:noWrap w:val="0"/>
            <w:vAlign w:val="center"/>
          </w:tcPr>
          <w:p>
            <w:pPr>
              <w:numPr>
                <w:ilvl w:val="0"/>
                <w:numId w:val="0"/>
              </w:numPr>
              <w:ind w:left="0" w:leftChars="0" w:firstLine="0" w:firstLineChars="0"/>
              <w:jc w:val="both"/>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11</w:t>
            </w:r>
          </w:p>
        </w:tc>
        <w:tc>
          <w:tcPr>
            <w:tcW w:w="1823" w:type="dxa"/>
            <w:noWrap w:val="0"/>
            <w:vAlign w:val="center"/>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Solar </w:t>
            </w:r>
            <w:r>
              <w:rPr>
                <w:rFonts w:hint="eastAsia" w:ascii="Arial" w:hAnsi="Arial" w:eastAsia="微软雅黑" w:cs="Arial"/>
                <w:i w:val="0"/>
                <w:caps w:val="0"/>
                <w:color w:val="333333"/>
                <w:spacing w:val="0"/>
                <w:sz w:val="21"/>
                <w:szCs w:val="21"/>
                <w:shd w:val="clear" w:fill="FFFFFF"/>
                <w:lang w:val="en-US" w:eastAsia="zh-CN"/>
              </w:rPr>
              <w:t>c</w:t>
            </w:r>
            <w:r>
              <w:rPr>
                <w:rFonts w:hint="default" w:ascii="Arial" w:hAnsi="Arial" w:eastAsia="微软雅黑" w:cs="Arial"/>
                <w:i w:val="0"/>
                <w:caps w:val="0"/>
                <w:color w:val="333333"/>
                <w:spacing w:val="0"/>
                <w:sz w:val="21"/>
                <w:szCs w:val="21"/>
                <w:shd w:val="clear" w:fill="FFFFFF"/>
              </w:rPr>
              <w:t>harge Standard</w:t>
            </w:r>
          </w:p>
        </w:tc>
        <w:tc>
          <w:tcPr>
            <w:tcW w:w="5575" w:type="dxa"/>
            <w:noWrap w:val="0"/>
            <w:vAlign w:val="center"/>
          </w:tcPr>
          <w:p>
            <w:pPr>
              <w:numPr>
                <w:ilvl w:val="0"/>
                <w:numId w:val="7"/>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circuit design for boost constant current to battery charge, </w:t>
            </w:r>
            <w:r>
              <w:rPr>
                <w:rFonts w:hint="default" w:ascii="Arial" w:hAnsi="Arial" w:eastAsia="微软雅黑" w:cs="Arial"/>
                <w:i w:val="0"/>
                <w:caps w:val="0"/>
                <w:color w:val="333333"/>
                <w:spacing w:val="0"/>
                <w:sz w:val="21"/>
                <w:szCs w:val="21"/>
                <w:shd w:val="clear" w:fill="FFFFFF"/>
                <w:lang w:val="en-US" w:eastAsia="zh-CN"/>
              </w:rPr>
              <w:t>PWM</w:t>
            </w:r>
            <w:r>
              <w:rPr>
                <w:rFonts w:hint="default" w:ascii="Arial" w:hAnsi="Arial" w:eastAsia="微软雅黑" w:cs="Arial"/>
                <w:i w:val="0"/>
                <w:caps w:val="0"/>
                <w:color w:val="333333"/>
                <w:spacing w:val="0"/>
                <w:sz w:val="21"/>
                <w:szCs w:val="21"/>
                <w:shd w:val="clear" w:fill="FFFFFF"/>
              </w:rPr>
              <w:t xml:space="preserve"> mode </w:t>
            </w:r>
          </w:p>
          <w:p>
            <w:pPr>
              <w:numPr>
                <w:ilvl w:val="0"/>
                <w:numId w:val="7"/>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 The solar input voltage range is 6-18V. </w:t>
            </w:r>
          </w:p>
          <w:p>
            <w:pPr>
              <w:numPr>
                <w:ilvl w:val="0"/>
                <w:numId w:val="7"/>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Boost constant current after re-large the power allowed to charge into the battery does not exceed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 xml:space="preserve">0 W. </w:t>
            </w:r>
          </w:p>
          <w:p>
            <w:pPr>
              <w:numPr>
                <w:ilvl w:val="0"/>
                <w:numId w:val="7"/>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The most powerful solar panels can only be filled with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0 W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102" w:type="dxa"/>
            <w:noWrap w:val="0"/>
            <w:vAlign w:val="center"/>
          </w:tcPr>
          <w:p>
            <w:pPr>
              <w:numPr>
                <w:ilvl w:val="0"/>
                <w:numId w:val="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12</w:t>
            </w:r>
          </w:p>
        </w:tc>
        <w:tc>
          <w:tcPr>
            <w:tcW w:w="1823" w:type="dxa"/>
            <w:noWrap w:val="0"/>
            <w:vAlign w:val="center"/>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car charging stand</w:t>
            </w:r>
            <w:r>
              <w:rPr>
                <w:rFonts w:hint="eastAsia" w:ascii="Arial" w:hAnsi="Arial" w:eastAsia="微软雅黑" w:cs="Arial"/>
                <w:i w:val="0"/>
                <w:caps w:val="0"/>
                <w:color w:val="333333"/>
                <w:spacing w:val="0"/>
                <w:sz w:val="21"/>
                <w:szCs w:val="21"/>
                <w:shd w:val="clear" w:fill="FFFFFF"/>
                <w:lang w:val="en-US" w:eastAsia="zh-CN"/>
              </w:rPr>
              <w:t>a</w:t>
            </w:r>
            <w:r>
              <w:rPr>
                <w:rFonts w:hint="default" w:ascii="Arial" w:hAnsi="Arial" w:eastAsia="微软雅黑" w:cs="Arial"/>
                <w:i w:val="0"/>
                <w:caps w:val="0"/>
                <w:color w:val="333333"/>
                <w:spacing w:val="0"/>
                <w:sz w:val="21"/>
                <w:szCs w:val="21"/>
                <w:shd w:val="clear" w:fill="FFFFFF"/>
              </w:rPr>
              <w:t>rd</w:t>
            </w:r>
          </w:p>
        </w:tc>
        <w:tc>
          <w:tcPr>
            <w:tcW w:w="5575" w:type="dxa"/>
            <w:noWrap w:val="0"/>
            <w:vAlign w:val="center"/>
          </w:tcPr>
          <w:p>
            <w:pPr>
              <w:numPr>
                <w:ilvl w:val="0"/>
                <w:numId w:val="8"/>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 Car charging is only for small 12V cars. </w:t>
            </w:r>
          </w:p>
          <w:p>
            <w:pPr>
              <w:numPr>
                <w:ilvl w:val="0"/>
                <w:numId w:val="8"/>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24V large cars are not suitable for products and will damage the product</w:t>
            </w:r>
            <w:r>
              <w:rPr>
                <w:rFonts w:hint="default" w:ascii="Arial" w:hAnsi="Arial" w:eastAsia="微软雅黑" w:cs="Arial"/>
                <w:i w:val="0"/>
                <w:caps w:val="0"/>
                <w:color w:val="333333"/>
                <w:spacing w:val="0"/>
                <w:sz w:val="21"/>
                <w:szCs w:val="21"/>
                <w:shd w:val="clear" w:fill="FFFFFF"/>
                <w:lang w:val="en-US" w:eastAsia="zh-CN"/>
              </w:rPr>
              <w:t>s</w:t>
            </w:r>
            <w:r>
              <w:rPr>
                <w:rFonts w:hint="default" w:ascii="Arial" w:hAnsi="Arial" w:eastAsia="微软雅黑" w:cs="Arial"/>
                <w:i w:val="0"/>
                <w:caps w:val="0"/>
                <w:color w:val="333333"/>
                <w:spacing w:val="0"/>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102" w:type="dxa"/>
            <w:noWrap w:val="0"/>
            <w:vAlign w:val="center"/>
          </w:tcPr>
          <w:p>
            <w:pPr>
              <w:numPr>
                <w:ilvl w:val="0"/>
                <w:numId w:val="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13</w:t>
            </w:r>
          </w:p>
        </w:tc>
        <w:tc>
          <w:tcPr>
            <w:tcW w:w="1823" w:type="dxa"/>
            <w:noWrap w:val="0"/>
            <w:vAlign w:val="center"/>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宋体" w:cs="Arial"/>
                <w:kern w:val="2"/>
                <w:sz w:val="21"/>
                <w:szCs w:val="21"/>
                <w:vertAlign w:val="baseline"/>
                <w:lang w:val="en-US" w:eastAsia="zh-CN" w:bidi="ar-SA"/>
              </w:rPr>
              <w:t>Mains electricity charging time</w:t>
            </w:r>
          </w:p>
        </w:tc>
        <w:tc>
          <w:tcPr>
            <w:tcW w:w="5575" w:type="dxa"/>
            <w:noWrap w:val="0"/>
            <w:vAlign w:val="center"/>
          </w:tcPr>
          <w:p>
            <w:pPr>
              <w:numPr>
                <w:ilvl w:val="0"/>
                <w:numId w:val="9"/>
              </w:numPr>
              <w:ind w:left="0" w:leftChars="0" w:firstLine="0" w:firstLineChars="0"/>
              <w:jc w:val="both"/>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rPr>
              <w:t xml:space="preserve">Charge current </w:t>
            </w:r>
            <w:r>
              <w:rPr>
                <w:rFonts w:hint="eastAsia" w:ascii="Arial" w:hAnsi="Arial" w:eastAsia="微软雅黑" w:cs="Arial"/>
                <w:i w:val="0"/>
                <w:caps w:val="0"/>
                <w:color w:val="333333"/>
                <w:spacing w:val="0"/>
                <w:sz w:val="21"/>
                <w:szCs w:val="21"/>
                <w:shd w:val="clear" w:fill="FFFFFF"/>
                <w:lang w:val="en-US" w:eastAsia="zh-CN"/>
              </w:rPr>
              <w:t>5</w:t>
            </w:r>
            <w:r>
              <w:rPr>
                <w:rFonts w:hint="default" w:ascii="Arial" w:hAnsi="Arial" w:eastAsia="微软雅黑" w:cs="Arial"/>
                <w:i w:val="0"/>
                <w:caps w:val="0"/>
                <w:color w:val="333333"/>
                <w:spacing w:val="0"/>
                <w:sz w:val="21"/>
                <w:szCs w:val="21"/>
                <w:shd w:val="clear" w:fill="FFFFFF"/>
              </w:rPr>
              <w:t>.6A,can charge the battery to more than 90%</w:t>
            </w:r>
            <w:r>
              <w:rPr>
                <w:rFonts w:hint="default" w:ascii="Arial" w:hAnsi="Arial" w:eastAsia="微软雅黑" w:cs="Arial"/>
                <w:i w:val="0"/>
                <w:caps w:val="0"/>
                <w:color w:val="333333"/>
                <w:spacing w:val="0"/>
                <w:sz w:val="21"/>
                <w:szCs w:val="21"/>
                <w:shd w:val="clear" w:fill="FFFFFF"/>
                <w:lang w:val="en-US" w:eastAsia="zh-CN"/>
              </w:rPr>
              <w:t xml:space="preserve"> in </w:t>
            </w:r>
            <w:r>
              <w:rPr>
                <w:rFonts w:hint="eastAsia" w:ascii="Arial" w:hAnsi="Arial" w:eastAsia="微软雅黑" w:cs="Arial"/>
                <w:i w:val="0"/>
                <w:caps w:val="0"/>
                <w:color w:val="333333"/>
                <w:spacing w:val="0"/>
                <w:sz w:val="21"/>
                <w:szCs w:val="21"/>
                <w:shd w:val="clear" w:fill="FFFFFF"/>
                <w:lang w:val="en-US" w:eastAsia="zh-CN"/>
              </w:rPr>
              <w:t>7</w:t>
            </w:r>
            <w:r>
              <w:rPr>
                <w:rFonts w:hint="default" w:ascii="Arial" w:hAnsi="Arial" w:eastAsia="微软雅黑" w:cs="Arial"/>
                <w:i w:val="0"/>
                <w:caps w:val="0"/>
                <w:color w:val="333333"/>
                <w:spacing w:val="0"/>
                <w:sz w:val="21"/>
                <w:szCs w:val="21"/>
                <w:shd w:val="clear" w:fill="FFFFFF"/>
                <w:lang w:val="en-US" w:eastAsia="zh-CN"/>
              </w:rPr>
              <w:t xml:space="preserve"> hours</w:t>
            </w:r>
            <w:r>
              <w:rPr>
                <w:rFonts w:hint="default" w:ascii="Arial" w:hAnsi="Arial" w:eastAsia="微软雅黑" w:cs="Arial"/>
                <w:i w:val="0"/>
                <w:caps w:val="0"/>
                <w:color w:val="333333"/>
                <w:spacing w:val="0"/>
                <w:sz w:val="21"/>
                <w:szCs w:val="21"/>
                <w:shd w:val="clear" w:fill="FFFFFF"/>
              </w:rPr>
              <w:t xml:space="preserve"> </w:t>
            </w:r>
          </w:p>
          <w:p>
            <w:pPr>
              <w:numPr>
                <w:ilvl w:val="0"/>
                <w:numId w:val="9"/>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lang w:val="en-US" w:eastAsia="zh-CN"/>
              </w:rPr>
              <w:t>It</w:t>
            </w:r>
            <w:r>
              <w:rPr>
                <w:rFonts w:hint="default" w:ascii="Arial" w:hAnsi="Arial" w:eastAsia="微软雅黑" w:cs="Arial"/>
                <w:i w:val="0"/>
                <w:caps w:val="0"/>
                <w:color w:val="333333"/>
                <w:spacing w:val="0"/>
                <w:sz w:val="21"/>
                <w:szCs w:val="21"/>
                <w:shd w:val="clear" w:fill="FFFFFF"/>
              </w:rPr>
              <w:t xml:space="preserve"> can be used when the electricity quantity is shown to be 100%</w:t>
            </w:r>
            <w:r>
              <w:rPr>
                <w:rFonts w:hint="default" w:ascii="Arial" w:hAnsi="Arial" w:eastAsia="微软雅黑" w:cs="Arial"/>
                <w:i w:val="0"/>
                <w:caps w:val="0"/>
                <w:color w:val="333333"/>
                <w:spacing w:val="0"/>
                <w:sz w:val="21"/>
                <w:szCs w:val="21"/>
                <w:shd w:val="clear" w:fill="FFFFFF"/>
                <w:lang w:val="en-US" w:eastAsia="zh-CN"/>
              </w:rPr>
              <w:t>.</w:t>
            </w:r>
            <w:r>
              <w:rPr>
                <w:rFonts w:hint="default" w:ascii="Arial" w:hAnsi="Arial" w:eastAsia="微软雅黑" w:cs="Arial"/>
                <w:i w:val="0"/>
                <w:caps w:val="0"/>
                <w:color w:val="333333"/>
                <w:spacing w:val="0"/>
                <w:sz w:val="21"/>
                <w:szCs w:val="21"/>
                <w:shd w:val="clear" w:fill="FFFFFF"/>
              </w:rPr>
              <w:t xml:space="preserve"> </w:t>
            </w:r>
          </w:p>
          <w:p>
            <w:pPr>
              <w:numPr>
                <w:ilvl w:val="0"/>
                <w:numId w:val="9"/>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 The fully charged standard is that the charging indicator lights turn green within 9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1102" w:type="dxa"/>
            <w:noWrap w:val="0"/>
            <w:vAlign w:val="center"/>
          </w:tcPr>
          <w:p>
            <w:pPr>
              <w:numPr>
                <w:ilvl w:val="0"/>
                <w:numId w:val="0"/>
              </w:numPr>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14</w:t>
            </w:r>
          </w:p>
        </w:tc>
        <w:tc>
          <w:tcPr>
            <w:tcW w:w="1823" w:type="dxa"/>
            <w:noWrap w:val="0"/>
            <w:vAlign w:val="center"/>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宋体" w:cs="Arial"/>
                <w:sz w:val="21"/>
                <w:szCs w:val="21"/>
                <w:vertAlign w:val="baseline"/>
                <w:lang w:val="en-US" w:eastAsia="zh-CN"/>
              </w:rPr>
              <w:t>working temperature and protective temperature</w:t>
            </w:r>
          </w:p>
        </w:tc>
        <w:tc>
          <w:tcPr>
            <w:tcW w:w="5575" w:type="dxa"/>
            <w:noWrap w:val="0"/>
            <w:vAlign w:val="center"/>
          </w:tcPr>
          <w:p>
            <w:pPr>
              <w:numPr>
                <w:ilvl w:val="0"/>
                <w:numId w:val="0"/>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When the temperature of the internal mainframe radiator reaches 50-55 degrees, the fan automatically starts to work for external heat dissipation; when the temperature of the internal mainframe radiator reaches 85-90 degrees, the machine automatically shuts down and does not output AC to the outside.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02" w:type="dxa"/>
            <w:noWrap w:val="0"/>
            <w:vAlign w:val="center"/>
          </w:tcPr>
          <w:p>
            <w:pPr>
              <w:numPr>
                <w:ilvl w:val="0"/>
                <w:numId w:val="0"/>
              </w:numPr>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15</w:t>
            </w:r>
          </w:p>
        </w:tc>
        <w:tc>
          <w:tcPr>
            <w:tcW w:w="1823" w:type="dxa"/>
            <w:noWrap w:val="0"/>
            <w:vAlign w:val="center"/>
          </w:tcPr>
          <w:p>
            <w:pPr>
              <w:numPr>
                <w:ilvl w:val="0"/>
                <w:numId w:val="0"/>
              </w:numPr>
              <w:ind w:left="0" w:leftChars="0" w:firstLine="0" w:firstLineChars="0"/>
              <w:jc w:val="center"/>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12V output parameters</w:t>
            </w:r>
          </w:p>
        </w:tc>
        <w:tc>
          <w:tcPr>
            <w:tcW w:w="5575" w:type="dxa"/>
            <w:noWrap w:val="0"/>
            <w:vAlign w:val="center"/>
          </w:tcPr>
          <w:p>
            <w:pPr>
              <w:numPr>
                <w:ilvl w:val="0"/>
                <w:numId w:val="1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The 12V voltage output is stable between 12V and 12.6V </w:t>
            </w:r>
          </w:p>
          <w:p>
            <w:pPr>
              <w:numPr>
                <w:ilvl w:val="0"/>
                <w:numId w:val="1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two 12V outlets share a </w:t>
            </w:r>
            <w:r>
              <w:rPr>
                <w:rFonts w:hint="default" w:ascii="Arial" w:hAnsi="Arial" w:eastAsia="微软雅黑" w:cs="Arial"/>
                <w:i w:val="0"/>
                <w:caps w:val="0"/>
                <w:color w:val="333333"/>
                <w:spacing w:val="0"/>
                <w:sz w:val="21"/>
                <w:szCs w:val="21"/>
                <w:shd w:val="clear" w:fill="FFFFFF"/>
                <w:lang w:val="en-US" w:eastAsia="zh-CN"/>
              </w:rPr>
              <w:t>steady voltage</w:t>
            </w:r>
            <w:r>
              <w:rPr>
                <w:rFonts w:hint="default" w:ascii="Arial" w:hAnsi="Arial" w:eastAsia="微软雅黑" w:cs="Arial"/>
                <w:i w:val="0"/>
                <w:caps w:val="0"/>
                <w:color w:val="333333"/>
                <w:spacing w:val="0"/>
                <w:sz w:val="21"/>
                <w:szCs w:val="21"/>
                <w:shd w:val="clear" w:fill="FFFFFF"/>
              </w:rPr>
              <w:t xml:space="preserve"> module </w:t>
            </w:r>
          </w:p>
          <w:p>
            <w:pPr>
              <w:numPr>
                <w:ilvl w:val="0"/>
                <w:numId w:val="1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T</w:t>
            </w:r>
            <w:r>
              <w:rPr>
                <w:rFonts w:hint="default" w:ascii="Arial" w:hAnsi="Arial" w:eastAsia="微软雅黑" w:cs="Arial"/>
                <w:i w:val="0"/>
                <w:caps w:val="0"/>
                <w:color w:val="333333"/>
                <w:spacing w:val="0"/>
                <w:sz w:val="21"/>
                <w:szCs w:val="21"/>
                <w:shd w:val="clear" w:fill="FFFFFF"/>
              </w:rPr>
              <w:t xml:space="preserve">he total output current is 10A. </w:t>
            </w:r>
          </w:p>
          <w:p>
            <w:pPr>
              <w:numPr>
                <w:ilvl w:val="0"/>
                <w:numId w:val="1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W</w:t>
            </w:r>
            <w:r>
              <w:rPr>
                <w:rFonts w:hint="default" w:ascii="Arial" w:hAnsi="Arial" w:eastAsia="微软雅黑" w:cs="Arial"/>
                <w:i w:val="0"/>
                <w:caps w:val="0"/>
                <w:color w:val="333333"/>
                <w:spacing w:val="0"/>
                <w:sz w:val="21"/>
                <w:szCs w:val="21"/>
                <w:shd w:val="clear" w:fill="FFFFFF"/>
              </w:rPr>
              <w:t>ith overload protection</w:t>
            </w:r>
            <w:r>
              <w:rPr>
                <w:rFonts w:hint="default" w:ascii="Arial" w:hAnsi="Arial" w:eastAsia="微软雅黑" w:cs="Arial"/>
                <w:i w:val="0"/>
                <w:caps w:val="0"/>
                <w:color w:val="333333"/>
                <w:spacing w:val="0"/>
                <w:sz w:val="21"/>
                <w:szCs w:val="21"/>
                <w:shd w:val="clear" w:fill="FFFFFF"/>
                <w:lang w:val="en-US" w:eastAsia="zh-CN"/>
              </w:rPr>
              <w:t xml:space="preserve"> and </w:t>
            </w:r>
            <w:r>
              <w:rPr>
                <w:rFonts w:hint="default" w:ascii="Arial" w:hAnsi="Arial" w:eastAsia="微软雅黑" w:cs="Arial"/>
                <w:i w:val="0"/>
                <w:caps w:val="0"/>
                <w:color w:val="333333"/>
                <w:spacing w:val="0"/>
                <w:sz w:val="21"/>
                <w:szCs w:val="21"/>
                <w:shd w:val="clear" w:fill="FFFFFF"/>
              </w:rPr>
              <w:t>short circuit protection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1102" w:type="dxa"/>
            <w:noWrap w:val="0"/>
            <w:vAlign w:val="center"/>
          </w:tcPr>
          <w:p>
            <w:pPr>
              <w:numPr>
                <w:ilvl w:val="0"/>
                <w:numId w:val="0"/>
              </w:numPr>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16</w:t>
            </w:r>
          </w:p>
        </w:tc>
        <w:tc>
          <w:tcPr>
            <w:tcW w:w="1823" w:type="dxa"/>
            <w:noWrap w:val="0"/>
            <w:vAlign w:val="center"/>
          </w:tcPr>
          <w:p>
            <w:pPr>
              <w:numPr>
                <w:ilvl w:val="0"/>
                <w:numId w:val="0"/>
              </w:numPr>
              <w:ind w:left="0" w:leftChars="0" w:firstLine="0" w:firstLineChars="0"/>
              <w:jc w:val="center"/>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 xml:space="preserve">USB 5V </w:t>
            </w:r>
            <w:r>
              <w:rPr>
                <w:rFonts w:hint="default" w:ascii="Arial" w:hAnsi="Arial" w:eastAsia="微软雅黑" w:cs="Arial"/>
                <w:i w:val="0"/>
                <w:caps w:val="0"/>
                <w:color w:val="333333"/>
                <w:spacing w:val="0"/>
                <w:sz w:val="21"/>
                <w:szCs w:val="21"/>
                <w:shd w:val="clear" w:fill="FFFFFF"/>
              </w:rPr>
              <w:t>output parameters</w:t>
            </w:r>
          </w:p>
        </w:tc>
        <w:tc>
          <w:tcPr>
            <w:tcW w:w="5575" w:type="dxa"/>
            <w:noWrap w:val="0"/>
            <w:vAlign w:val="center"/>
          </w:tcPr>
          <w:p>
            <w:pPr>
              <w:numPr>
                <w:ilvl w:val="0"/>
                <w:numId w:val="11"/>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5V voltage output is stable output between 5V and 5.2V </w:t>
            </w:r>
          </w:p>
          <w:p>
            <w:pPr>
              <w:numPr>
                <w:ilvl w:val="0"/>
                <w:numId w:val="11"/>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 two 5V output ports share a </w:t>
            </w:r>
            <w:r>
              <w:rPr>
                <w:rFonts w:hint="default" w:ascii="Arial" w:hAnsi="Arial" w:eastAsia="微软雅黑" w:cs="Arial"/>
                <w:i w:val="0"/>
                <w:caps w:val="0"/>
                <w:color w:val="333333"/>
                <w:spacing w:val="0"/>
                <w:sz w:val="21"/>
                <w:szCs w:val="21"/>
                <w:shd w:val="clear" w:fill="FFFFFF"/>
                <w:lang w:val="en-US" w:eastAsia="zh-CN"/>
              </w:rPr>
              <w:t>steady voltage</w:t>
            </w:r>
            <w:r>
              <w:rPr>
                <w:rFonts w:hint="default" w:ascii="Arial" w:hAnsi="Arial" w:eastAsia="微软雅黑" w:cs="Arial"/>
                <w:i w:val="0"/>
                <w:caps w:val="0"/>
                <w:color w:val="333333"/>
                <w:spacing w:val="0"/>
                <w:sz w:val="21"/>
                <w:szCs w:val="21"/>
                <w:shd w:val="clear" w:fill="FFFFFF"/>
              </w:rPr>
              <w:t xml:space="preserve"> module </w:t>
            </w:r>
          </w:p>
          <w:p>
            <w:pPr>
              <w:numPr>
                <w:ilvl w:val="0"/>
                <w:numId w:val="0"/>
              </w:numPr>
              <w:ind w:leftChars="0"/>
              <w:jc w:val="both"/>
              <w:rPr>
                <w:rFonts w:hint="default" w:ascii="Arial" w:hAnsi="Arial" w:eastAsia="宋体" w:cs="Arial"/>
                <w:sz w:val="21"/>
                <w:szCs w:val="21"/>
                <w:vertAlign w:val="baseline"/>
                <w:lang w:val="en-US" w:eastAsia="zh-CN"/>
              </w:rPr>
            </w:pPr>
          </w:p>
          <w:p>
            <w:pPr>
              <w:numPr>
                <w:ilvl w:val="0"/>
                <w:numId w:val="11"/>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T</w:t>
            </w:r>
            <w:r>
              <w:rPr>
                <w:rFonts w:hint="default" w:ascii="Arial" w:hAnsi="Arial" w:eastAsia="微软雅黑" w:cs="Arial"/>
                <w:i w:val="0"/>
                <w:caps w:val="0"/>
                <w:color w:val="333333"/>
                <w:spacing w:val="0"/>
                <w:sz w:val="21"/>
                <w:szCs w:val="21"/>
                <w:shd w:val="clear" w:fill="FFFFFF"/>
              </w:rPr>
              <w:t>he total output current is 3A.</w:t>
            </w:r>
          </w:p>
          <w:p>
            <w:pPr>
              <w:numPr>
                <w:ilvl w:val="0"/>
                <w:numId w:val="11"/>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 </w:t>
            </w:r>
            <w:r>
              <w:rPr>
                <w:rFonts w:hint="default" w:ascii="Arial" w:hAnsi="Arial" w:eastAsia="微软雅黑" w:cs="Arial"/>
                <w:i w:val="0"/>
                <w:caps w:val="0"/>
                <w:color w:val="333333"/>
                <w:spacing w:val="0"/>
                <w:sz w:val="21"/>
                <w:szCs w:val="21"/>
                <w:shd w:val="clear" w:fill="FFFFFF"/>
                <w:lang w:val="en-US" w:eastAsia="zh-CN"/>
              </w:rPr>
              <w:t>W</w:t>
            </w:r>
            <w:r>
              <w:rPr>
                <w:rFonts w:hint="default" w:ascii="Arial" w:hAnsi="Arial" w:eastAsia="微软雅黑" w:cs="Arial"/>
                <w:i w:val="0"/>
                <w:caps w:val="0"/>
                <w:color w:val="333333"/>
                <w:spacing w:val="0"/>
                <w:sz w:val="21"/>
                <w:szCs w:val="21"/>
                <w:shd w:val="clear" w:fill="FFFFFF"/>
              </w:rPr>
              <w:t>ith overload protection</w:t>
            </w:r>
            <w:r>
              <w:rPr>
                <w:rFonts w:hint="default" w:ascii="Arial" w:hAnsi="Arial" w:eastAsia="微软雅黑" w:cs="Arial"/>
                <w:i w:val="0"/>
                <w:caps w:val="0"/>
                <w:color w:val="333333"/>
                <w:spacing w:val="0"/>
                <w:sz w:val="21"/>
                <w:szCs w:val="21"/>
                <w:shd w:val="clear" w:fill="FFFFFF"/>
                <w:lang w:val="en-US" w:eastAsia="zh-CN"/>
              </w:rPr>
              <w:t xml:space="preserve"> and</w:t>
            </w:r>
            <w:r>
              <w:rPr>
                <w:rFonts w:hint="default" w:ascii="Arial" w:hAnsi="Arial" w:eastAsia="微软雅黑" w:cs="Arial"/>
                <w:i w:val="0"/>
                <w:caps w:val="0"/>
                <w:color w:val="333333"/>
                <w:spacing w:val="0"/>
                <w:sz w:val="21"/>
                <w:szCs w:val="21"/>
                <w:shd w:val="clear" w:fill="FFFFFF"/>
              </w:rPr>
              <w:t xml:space="preserve"> short circuit protection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102" w:type="dxa"/>
            <w:noWrap w:val="0"/>
            <w:vAlign w:val="center"/>
          </w:tcPr>
          <w:p>
            <w:pPr>
              <w:numPr>
                <w:ilvl w:val="0"/>
                <w:numId w:val="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17</w:t>
            </w:r>
          </w:p>
        </w:tc>
        <w:tc>
          <w:tcPr>
            <w:tcW w:w="1823" w:type="dxa"/>
            <w:noWrap w:val="0"/>
            <w:vAlign w:val="top"/>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宋体" w:cs="Arial"/>
                <w:b w:val="0"/>
                <w:bCs w:val="0"/>
                <w:color w:val="000000"/>
                <w:kern w:val="0"/>
                <w:sz w:val="21"/>
                <w:szCs w:val="21"/>
                <w:vertAlign w:val="baseline"/>
                <w:lang w:val="en-US" w:eastAsia="zh-CN"/>
              </w:rPr>
              <w:t>Average power consumption</w:t>
            </w:r>
          </w:p>
        </w:tc>
        <w:tc>
          <w:tcPr>
            <w:tcW w:w="5575" w:type="dxa"/>
            <w:noWrap w:val="0"/>
            <w:vAlign w:val="top"/>
          </w:tcPr>
          <w:p>
            <w:pPr>
              <w:numPr>
                <w:ilvl w:val="0"/>
                <w:numId w:val="12"/>
              </w:numPr>
              <w:rPr>
                <w:rFonts w:hint="default" w:ascii="Arial" w:hAnsi="Arial" w:eastAsia="宋体" w:cs="Arial"/>
                <w:b w:val="0"/>
                <w:bCs w:val="0"/>
                <w:color w:val="000000"/>
                <w:kern w:val="0"/>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The average internal power consumption of the DC part is 0.5W.</w:t>
            </w:r>
          </w:p>
          <w:p>
            <w:pPr>
              <w:numPr>
                <w:ilvl w:val="0"/>
                <w:numId w:val="12"/>
              </w:numPr>
              <w:ind w:left="0" w:leftChars="0" w:firstLine="0" w:firstLineChars="0"/>
              <w:rPr>
                <w:rFonts w:hint="default" w:ascii="Arial" w:hAnsi="Arial" w:eastAsia="宋体" w:cs="Arial"/>
                <w:kern w:val="2"/>
                <w:sz w:val="21"/>
                <w:szCs w:val="21"/>
                <w:vertAlign w:val="baseline"/>
                <w:lang w:val="en-US" w:eastAsia="zh-CN" w:bidi="ar-SA"/>
              </w:rPr>
            </w:pPr>
            <w:r>
              <w:rPr>
                <w:rFonts w:hint="default" w:ascii="Arial" w:hAnsi="Arial" w:eastAsia="宋体" w:cs="Arial"/>
                <w:b w:val="0"/>
                <w:bCs w:val="0"/>
                <w:color w:val="000000"/>
                <w:kern w:val="0"/>
                <w:sz w:val="21"/>
                <w:szCs w:val="21"/>
                <w:vertAlign w:val="baseline"/>
                <w:lang w:val="en-US" w:eastAsia="zh-CN"/>
              </w:rPr>
              <w:t>The average internal power consumption of the AC part is within 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102" w:type="dxa"/>
            <w:noWrap w:val="0"/>
            <w:vAlign w:val="top"/>
          </w:tcPr>
          <w:p>
            <w:pPr>
              <w:numPr>
                <w:ilvl w:val="0"/>
                <w:numId w:val="0"/>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18</w:t>
            </w:r>
          </w:p>
        </w:tc>
        <w:tc>
          <w:tcPr>
            <w:tcW w:w="1823" w:type="dxa"/>
            <w:noWrap w:val="0"/>
            <w:vAlign w:val="top"/>
          </w:tcPr>
          <w:p>
            <w:pPr>
              <w:numPr>
                <w:ilvl w:val="0"/>
                <w:numId w:val="0"/>
              </w:numPr>
              <w:ind w:left="0" w:leftChars="0" w:firstLine="0" w:firstLineChars="0"/>
              <w:jc w:val="center"/>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LED Light Indicator Standard</w:t>
            </w:r>
          </w:p>
        </w:tc>
        <w:tc>
          <w:tcPr>
            <w:tcW w:w="5575" w:type="dxa"/>
            <w:noWrap w:val="0"/>
            <w:vAlign w:val="top"/>
          </w:tcPr>
          <w:p>
            <w:pPr>
              <w:numPr>
                <w:ilvl w:val="0"/>
                <w:numId w:val="13"/>
              </w:numPr>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rPr>
              <w:t xml:space="preserve">AC indicator for normal green light, malfunction red light </w:t>
            </w:r>
          </w:p>
          <w:p>
            <w:pPr>
              <w:numPr>
                <w:ilvl w:val="0"/>
                <w:numId w:val="13"/>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AC c</w:t>
            </w:r>
            <w:r>
              <w:rPr>
                <w:rFonts w:hint="default" w:ascii="Arial" w:hAnsi="Arial" w:eastAsia="微软雅黑" w:cs="Arial"/>
                <w:i w:val="0"/>
                <w:caps w:val="0"/>
                <w:color w:val="333333"/>
                <w:spacing w:val="0"/>
                <w:sz w:val="21"/>
                <w:szCs w:val="21"/>
                <w:shd w:val="clear" w:fill="FFFFFF"/>
              </w:rPr>
              <w:t>harging indicator light red when charging, green light when fully charged</w:t>
            </w:r>
          </w:p>
          <w:p>
            <w:pPr>
              <w:numPr>
                <w:ilvl w:val="0"/>
                <w:numId w:val="13"/>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Solar c</w:t>
            </w:r>
            <w:r>
              <w:rPr>
                <w:rFonts w:hint="default" w:ascii="Arial" w:hAnsi="Arial" w:eastAsia="微软雅黑" w:cs="Arial"/>
                <w:i w:val="0"/>
                <w:caps w:val="0"/>
                <w:color w:val="333333"/>
                <w:spacing w:val="0"/>
                <w:sz w:val="21"/>
                <w:szCs w:val="21"/>
                <w:shd w:val="clear" w:fill="FFFFFF"/>
              </w:rPr>
              <w:t>harging indicator light red when charging, green light when fully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02" w:type="dxa"/>
            <w:noWrap w:val="0"/>
            <w:vAlign w:val="top"/>
          </w:tcPr>
          <w:p>
            <w:pPr>
              <w:numPr>
                <w:ilvl w:val="0"/>
                <w:numId w:val="0"/>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19</w:t>
            </w:r>
          </w:p>
        </w:tc>
        <w:tc>
          <w:tcPr>
            <w:tcW w:w="1823" w:type="dxa"/>
            <w:noWrap w:val="0"/>
            <w:vAlign w:val="top"/>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宋体" w:cs="Arial"/>
                <w:b w:val="0"/>
                <w:bCs w:val="0"/>
                <w:color w:val="000000"/>
                <w:kern w:val="0"/>
                <w:sz w:val="21"/>
                <w:szCs w:val="21"/>
                <w:vertAlign w:val="baseline"/>
                <w:lang w:val="en-US" w:eastAsia="zh-CN"/>
              </w:rPr>
              <w:t>Electricity Display Standard</w:t>
            </w:r>
          </w:p>
        </w:tc>
        <w:tc>
          <w:tcPr>
            <w:tcW w:w="5575" w:type="dxa"/>
            <w:noWrap w:val="0"/>
            <w:vAlign w:val="top"/>
          </w:tcPr>
          <w:p>
            <w:pPr>
              <w:numPr>
                <w:ilvl w:val="0"/>
                <w:numId w:val="14"/>
              </w:numPr>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olor w:val="333333"/>
                <w:spacing w:val="0"/>
                <w:sz w:val="21"/>
                <w:szCs w:val="21"/>
                <w:shd w:val="clear" w:fill="FFFFFF"/>
                <w:lang w:val="en-US" w:eastAsia="zh-CN"/>
              </w:rPr>
              <w:t>B</w:t>
            </w:r>
            <w:r>
              <w:rPr>
                <w:rFonts w:hint="default" w:ascii="Arial" w:hAnsi="Arial" w:eastAsia="微软雅黑" w:cs="Arial"/>
                <w:i w:val="0"/>
                <w:caps w:val="0"/>
                <w:color w:val="333333"/>
                <w:spacing w:val="0"/>
                <w:sz w:val="21"/>
                <w:szCs w:val="21"/>
                <w:shd w:val="clear" w:fill="FFFFFF"/>
                <w:lang w:val="en-US" w:eastAsia="zh-CN"/>
              </w:rPr>
              <w:t>attery p</w:t>
            </w:r>
            <w:r>
              <w:rPr>
                <w:rFonts w:hint="default" w:ascii="Arial" w:hAnsi="Arial" w:eastAsia="微软雅黑" w:cs="Arial"/>
                <w:i w:val="0"/>
                <w:caps w:val="0"/>
                <w:color w:val="333333"/>
                <w:spacing w:val="0"/>
                <w:sz w:val="21"/>
                <w:szCs w:val="21"/>
                <w:shd w:val="clear" w:fill="FFFFFF"/>
              </w:rPr>
              <w:t>ower display 0-100% as standard</w:t>
            </w:r>
          </w:p>
          <w:p>
            <w:pPr>
              <w:numPr>
                <w:ilvl w:val="0"/>
                <w:numId w:val="14"/>
              </w:numPr>
              <w:ind w:left="0" w:leftChars="0" w:firstLine="0" w:firstLineChars="0"/>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When the</w:t>
            </w:r>
            <w:r>
              <w:rPr>
                <w:rFonts w:hint="default" w:ascii="Arial" w:hAnsi="Arial" w:eastAsia="微软雅黑" w:cs="Arial"/>
                <w:i w:val="0"/>
                <w:caps w:val="0"/>
                <w:color w:val="333333"/>
                <w:spacing w:val="0"/>
                <w:sz w:val="21"/>
                <w:szCs w:val="21"/>
                <w:shd w:val="clear" w:fill="FFFFFF"/>
                <w:lang w:val="en-US" w:eastAsia="zh-CN"/>
              </w:rPr>
              <w:t xml:space="preserve"> battery</w:t>
            </w:r>
            <w:r>
              <w:rPr>
                <w:rFonts w:hint="default" w:ascii="Arial" w:hAnsi="Arial" w:eastAsia="微软雅黑" w:cs="Arial"/>
                <w:i w:val="0"/>
                <w:caps w:val="0"/>
                <w:color w:val="333333"/>
                <w:spacing w:val="0"/>
                <w:sz w:val="21"/>
                <w:szCs w:val="21"/>
                <w:shd w:val="clear" w:fill="FFFFFF"/>
              </w:rPr>
              <w:t xml:space="preserve"> power is displayed at 100%, the battery capacity is more than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102" w:type="dxa"/>
            <w:noWrap w:val="0"/>
            <w:vAlign w:val="top"/>
          </w:tcPr>
          <w:p>
            <w:pPr>
              <w:numPr>
                <w:ilvl w:val="0"/>
                <w:numId w:val="0"/>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20</w:t>
            </w:r>
          </w:p>
        </w:tc>
        <w:tc>
          <w:tcPr>
            <w:tcW w:w="1823" w:type="dxa"/>
            <w:noWrap w:val="0"/>
            <w:vAlign w:val="top"/>
          </w:tcPr>
          <w:p>
            <w:pPr>
              <w:numPr>
                <w:ilvl w:val="0"/>
                <w:numId w:val="0"/>
              </w:numPr>
              <w:ind w:left="0" w:leftChars="0" w:firstLine="0" w:firstLineChars="0"/>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Lighting function</w:t>
            </w:r>
          </w:p>
        </w:tc>
        <w:tc>
          <w:tcPr>
            <w:tcW w:w="5575" w:type="dxa"/>
            <w:noWrap w:val="0"/>
            <w:vAlign w:val="top"/>
          </w:tcPr>
          <w:p>
            <w:pPr>
              <w:numPr>
                <w:ilvl w:val="0"/>
                <w:numId w:val="0"/>
              </w:numPr>
              <w:rPr>
                <w:rFonts w:hint="default" w:ascii="Arial" w:hAnsi="Arial" w:eastAsia="微软雅黑"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The LED light has a power of 1 W</w:t>
            </w:r>
            <w:r>
              <w:rPr>
                <w:rFonts w:hint="default" w:ascii="Arial" w:hAnsi="Arial" w:eastAsia="微软雅黑" w:cs="Arial"/>
                <w:i w:val="0"/>
                <w:caps w:val="0"/>
                <w:color w:val="333333"/>
                <w:spacing w:val="0"/>
                <w:sz w:val="21"/>
                <w:szCs w:val="21"/>
                <w:shd w:val="clear" w:fill="FFFFFF"/>
                <w:lang w:val="en-US" w:eastAsia="zh-CN"/>
              </w:rPr>
              <w:t>.</w:t>
            </w:r>
          </w:p>
        </w:tc>
      </w:tr>
    </w:tbl>
    <w:p>
      <w:pPr>
        <w:numPr>
          <w:ilvl w:val="0"/>
          <w:numId w:val="0"/>
        </w:numPr>
        <w:rPr>
          <w:rFonts w:hint="default" w:ascii="Arial" w:hAnsi="Arial" w:eastAsia="微软雅黑" w:cs="Arial"/>
          <w:b/>
          <w:bCs/>
          <w:i w:val="0"/>
          <w:caps w:val="0"/>
          <w:color w:val="333333"/>
          <w:spacing w:val="0"/>
          <w:sz w:val="30"/>
          <w:szCs w:val="30"/>
          <w:shd w:val="clear" w:fill="FFFFFF"/>
        </w:rPr>
      </w:pPr>
    </w:p>
    <w:p>
      <w:pPr>
        <w:numPr>
          <w:ilvl w:val="0"/>
          <w:numId w:val="0"/>
        </w:numPr>
        <w:rPr>
          <w:rFonts w:hint="default" w:ascii="Arial" w:hAnsi="Arial" w:cs="Arial"/>
          <w:b/>
          <w:bCs/>
          <w:sz w:val="30"/>
          <w:szCs w:val="30"/>
          <w:lang w:val="en-US" w:eastAsia="zh-CN"/>
        </w:rPr>
      </w:pPr>
      <w:r>
        <w:rPr>
          <w:rFonts w:hint="default" w:ascii="Arial" w:hAnsi="Arial" w:eastAsia="微软雅黑" w:cs="Arial"/>
          <w:b/>
          <w:bCs/>
          <w:i w:val="0"/>
          <w:caps w:val="0"/>
          <w:color w:val="333333"/>
          <w:spacing w:val="0"/>
          <w:sz w:val="30"/>
          <w:szCs w:val="30"/>
          <w:shd w:val="clear" w:fill="FFFFFF"/>
        </w:rPr>
        <w:t>V</w:t>
      </w:r>
      <w:r>
        <w:rPr>
          <w:rFonts w:hint="eastAsia" w:ascii="Arial" w:hAnsi="Arial" w:eastAsia="微软雅黑" w:cs="Arial"/>
          <w:b/>
          <w:bCs/>
          <w:i w:val="0"/>
          <w:caps w:val="0"/>
          <w:color w:val="333333"/>
          <w:spacing w:val="0"/>
          <w:sz w:val="30"/>
          <w:szCs w:val="30"/>
          <w:shd w:val="clear" w:fill="FFFFFF"/>
          <w:lang w:val="en-US" w:eastAsia="zh-CN"/>
        </w:rPr>
        <w:t xml:space="preserve"> </w:t>
      </w:r>
      <w:r>
        <w:rPr>
          <w:rFonts w:hint="default" w:ascii="Arial" w:hAnsi="Arial" w:eastAsia="微软雅黑" w:cs="Arial"/>
          <w:b/>
          <w:bCs/>
          <w:i w:val="0"/>
          <w:caps w:val="0"/>
          <w:color w:val="333333"/>
          <w:spacing w:val="0"/>
          <w:sz w:val="30"/>
          <w:szCs w:val="30"/>
          <w:shd w:val="clear" w:fill="FFFFFF"/>
        </w:rPr>
        <w:t xml:space="preserve"> Schematic diagram of internal PCB board</w:t>
      </w:r>
    </w:p>
    <w:p>
      <w:pPr>
        <w:numPr>
          <w:ilvl w:val="0"/>
          <w:numId w:val="0"/>
        </w:numPr>
        <w:rPr>
          <w:rFonts w:hint="default"/>
          <w:b/>
          <w:sz w:val="28"/>
          <w:szCs w:val="28"/>
          <w:lang w:val="en-US" w:eastAsia="zh-CN"/>
        </w:rPr>
      </w:pPr>
      <w:r>
        <w:rPr>
          <w:rFonts w:hint="eastAsia"/>
          <w:b/>
          <w:sz w:val="28"/>
          <w:szCs w:val="28"/>
          <w:lang w:val="en-US" w:eastAsia="zh-CN"/>
        </w:rPr>
        <w:t xml:space="preserve">  </w:t>
      </w:r>
      <w:r>
        <w:rPr>
          <w:rFonts w:hint="eastAsia"/>
          <w:b/>
          <w:sz w:val="28"/>
          <w:szCs w:val="28"/>
          <w:lang w:val="en-US" w:eastAsia="zh-CN"/>
        </w:rPr>
        <w:drawing>
          <wp:inline distT="0" distB="0" distL="114300" distR="114300">
            <wp:extent cx="4181475" cy="4181475"/>
            <wp:effectExtent l="0" t="0" r="9525" b="9525"/>
            <wp:docPr id="5" name="图片 5" descr="820d3dde05d109b7c1f8e55d4a84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0d3dde05d109b7c1f8e55d4a84a2a"/>
                    <pic:cNvPicPr>
                      <a:picLocks noChangeAspect="1"/>
                    </pic:cNvPicPr>
                  </pic:nvPicPr>
                  <pic:blipFill>
                    <a:blip r:embed="rId7"/>
                    <a:stretch>
                      <a:fillRect/>
                    </a:stretch>
                  </pic:blipFill>
                  <pic:spPr>
                    <a:xfrm>
                      <a:off x="0" y="0"/>
                      <a:ext cx="4181475" cy="4181475"/>
                    </a:xfrm>
                    <a:prstGeom prst="rect">
                      <a:avLst/>
                    </a:prstGeom>
                  </pic:spPr>
                </pic:pic>
              </a:graphicData>
            </a:graphic>
          </wp:inline>
        </w:drawing>
      </w:r>
      <w:r>
        <w:rPr>
          <w:rFonts w:hint="eastAsia"/>
          <w:b/>
          <w:sz w:val="28"/>
          <w:szCs w:val="28"/>
          <w:lang w:val="en-US" w:eastAsia="zh-CN"/>
        </w:rPr>
        <w:t xml:space="preserve">  </w:t>
      </w:r>
    </w:p>
    <w:p>
      <w:pPr>
        <w:numPr>
          <w:ilvl w:val="0"/>
          <w:numId w:val="0"/>
        </w:numPr>
        <w:ind w:leftChars="0"/>
        <w:rPr>
          <w:rFonts w:hint="default" w:ascii="Arial" w:hAnsi="Arial" w:cs="Arial"/>
          <w:b/>
          <w:bCs/>
          <w:sz w:val="30"/>
          <w:szCs w:val="30"/>
          <w:lang w:val="en-US" w:eastAsia="zh-CN"/>
        </w:rPr>
      </w:pPr>
      <w:r>
        <w:rPr>
          <w:rFonts w:hint="default" w:ascii="Arial" w:hAnsi="Arial" w:eastAsia="微软雅黑" w:cs="Arial"/>
          <w:b/>
          <w:bCs/>
          <w:i w:val="0"/>
          <w:caps w:val="0"/>
          <w:color w:val="333333"/>
          <w:spacing w:val="0"/>
          <w:sz w:val="30"/>
          <w:szCs w:val="30"/>
          <w:shd w:val="clear" w:fill="FFFFFF"/>
        </w:rPr>
        <w:t>Ⅵ</w:t>
      </w:r>
      <w:r>
        <w:rPr>
          <w:rFonts w:hint="default" w:ascii="Arial" w:hAnsi="Arial" w:eastAsia="微软雅黑" w:cs="Arial"/>
          <w:b/>
          <w:bCs/>
          <w:i w:val="0"/>
          <w:caps w:val="0"/>
          <w:color w:val="333333"/>
          <w:spacing w:val="0"/>
          <w:sz w:val="30"/>
          <w:szCs w:val="30"/>
          <w:shd w:val="clear" w:fill="FFFFFF"/>
          <w:lang w:val="en-US" w:eastAsia="zh-CN"/>
        </w:rPr>
        <w:t xml:space="preserve"> </w:t>
      </w:r>
      <w:r>
        <w:rPr>
          <w:rFonts w:hint="default" w:ascii="Arial" w:hAnsi="Arial" w:eastAsia="微软雅黑" w:cs="Arial"/>
          <w:b/>
          <w:bCs/>
          <w:i w:val="0"/>
          <w:caps w:val="0"/>
          <w:color w:val="333333"/>
          <w:spacing w:val="0"/>
          <w:sz w:val="30"/>
          <w:szCs w:val="30"/>
          <w:shd w:val="clear" w:fill="FFFFFF"/>
        </w:rPr>
        <w:t>functional schematic:</w:t>
      </w:r>
    </w:p>
    <w:p>
      <w:pPr>
        <w:numPr>
          <w:ilvl w:val="0"/>
          <w:numId w:val="0"/>
        </w:numPr>
        <w:ind w:leftChars="0"/>
        <w:rPr>
          <w:rFonts w:hint="default"/>
          <w:b/>
          <w:sz w:val="28"/>
          <w:szCs w:val="28"/>
          <w:lang w:val="en-US" w:eastAsia="zh-CN"/>
        </w:rPr>
      </w:pPr>
      <w:r>
        <w:rPr>
          <w:rFonts w:hint="eastAsia"/>
          <w:b/>
          <w:sz w:val="28"/>
          <w:szCs w:val="28"/>
          <w:lang w:val="en-US" w:eastAsia="zh-CN"/>
        </w:rPr>
        <w:t xml:space="preserve">   </w:t>
      </w:r>
      <w:r>
        <w:rPr>
          <w:rFonts w:hint="default"/>
          <w:b/>
          <w:sz w:val="28"/>
          <w:szCs w:val="28"/>
          <w:lang w:val="en-US" w:eastAsia="zh-CN"/>
        </w:rPr>
        <w:drawing>
          <wp:inline distT="0" distB="0" distL="114300" distR="114300">
            <wp:extent cx="5692775" cy="2947035"/>
            <wp:effectExtent l="0" t="0" r="3175" b="5715"/>
            <wp:docPr id="6" name="图片 6" descr="6f0fddc4cf2c4d5db4a6ab84deb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f0fddc4cf2c4d5db4a6ab84deba6e2"/>
                    <pic:cNvPicPr>
                      <a:picLocks noChangeAspect="1"/>
                    </pic:cNvPicPr>
                  </pic:nvPicPr>
                  <pic:blipFill>
                    <a:blip r:embed="rId8"/>
                    <a:stretch>
                      <a:fillRect/>
                    </a:stretch>
                  </pic:blipFill>
                  <pic:spPr>
                    <a:xfrm>
                      <a:off x="0" y="0"/>
                      <a:ext cx="5692775" cy="2947035"/>
                    </a:xfrm>
                    <a:prstGeom prst="rect">
                      <a:avLst/>
                    </a:prstGeom>
                  </pic:spPr>
                </pic:pic>
              </a:graphicData>
            </a:graphic>
          </wp:inline>
        </w:drawing>
      </w:r>
    </w:p>
    <w:p>
      <w:r>
        <w:rPr>
          <w:rFonts w:hint="eastAsia"/>
          <w:b/>
          <w:sz w:val="28"/>
          <w:szCs w:val="28"/>
        </w:rPr>
        <w:t xml:space="preserve"> </w:t>
      </w:r>
    </w:p>
    <w:p>
      <w:pPr>
        <w:numPr>
          <w:ilvl w:val="0"/>
          <w:numId w:val="0"/>
        </w:numPr>
        <w:ind w:leftChars="0"/>
        <w:rPr>
          <w:rFonts w:hint="default" w:ascii="Arial" w:hAnsi="Arial" w:cs="Arial"/>
          <w:b/>
          <w:bCs/>
          <w:sz w:val="30"/>
          <w:szCs w:val="30"/>
        </w:rPr>
      </w:pPr>
      <w:r>
        <w:rPr>
          <w:rFonts w:hint="default" w:ascii="Arial" w:hAnsi="Arial" w:cs="Arial"/>
          <w:b/>
          <w:bCs/>
          <w:sz w:val="30"/>
          <w:szCs w:val="30"/>
          <w:lang w:val="en-US" w:eastAsia="zh-CN"/>
        </w:rPr>
        <w:t>Ⅶ P</w:t>
      </w:r>
      <w:r>
        <w:rPr>
          <w:rFonts w:hint="default" w:ascii="Arial" w:hAnsi="Arial" w:cs="Arial"/>
          <w:b/>
          <w:bCs/>
          <w:sz w:val="30"/>
          <w:szCs w:val="30"/>
        </w:rPr>
        <w:t>acking list</w:t>
      </w:r>
    </w:p>
    <w:p>
      <w:pPr>
        <w:numPr>
          <w:ilvl w:val="0"/>
          <w:numId w:val="0"/>
        </w:numPr>
        <w:ind w:leftChars="0"/>
        <w:rPr>
          <w:rFonts w:hint="default" w:ascii="Arial" w:hAnsi="Arial" w:cs="Arial"/>
          <w:b/>
          <w:bCs/>
          <w:sz w:val="30"/>
          <w:szCs w:val="30"/>
        </w:rPr>
      </w:pPr>
    </w:p>
    <w:tbl>
      <w:tblPr>
        <w:tblStyle w:val="5"/>
        <w:tblW w:w="8263" w:type="dxa"/>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4906"/>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cs="Arial"/>
                <w:sz w:val="21"/>
                <w:szCs w:val="21"/>
              </w:rPr>
            </w:pPr>
            <w:r>
              <w:rPr>
                <w:rFonts w:hint="default" w:ascii="Arial" w:hAnsi="Arial" w:cs="Arial"/>
                <w:sz w:val="21"/>
                <w:szCs w:val="21"/>
                <w:lang w:val="en-US" w:eastAsia="zh-CN"/>
              </w:rPr>
              <w:t>N</w:t>
            </w:r>
            <w:r>
              <w:rPr>
                <w:rFonts w:hint="default" w:ascii="Arial" w:hAnsi="Arial" w:cs="Arial"/>
                <w:sz w:val="21"/>
                <w:szCs w:val="21"/>
              </w:rPr>
              <w:t>umber</w:t>
            </w:r>
          </w:p>
        </w:tc>
        <w:tc>
          <w:tcPr>
            <w:tcW w:w="4906" w:type="dxa"/>
            <w:vAlign w:val="center"/>
          </w:tcPr>
          <w:p>
            <w:pPr>
              <w:jc w:val="center"/>
              <w:rPr>
                <w:rFonts w:hint="default" w:ascii="Arial" w:hAnsi="Arial" w:cs="Arial"/>
                <w:sz w:val="21"/>
                <w:szCs w:val="21"/>
              </w:rPr>
            </w:pPr>
            <w:r>
              <w:rPr>
                <w:rFonts w:hint="default" w:ascii="Arial" w:hAnsi="Arial" w:cs="Arial"/>
                <w:sz w:val="21"/>
                <w:szCs w:val="21"/>
                <w:lang w:val="en-US" w:eastAsia="zh-CN"/>
              </w:rPr>
              <w:t>N</w:t>
            </w:r>
            <w:r>
              <w:rPr>
                <w:rFonts w:hint="default" w:ascii="Arial" w:hAnsi="Arial" w:cs="Arial"/>
                <w:sz w:val="21"/>
                <w:szCs w:val="21"/>
              </w:rPr>
              <w:t>umber</w:t>
            </w:r>
          </w:p>
        </w:tc>
        <w:tc>
          <w:tcPr>
            <w:tcW w:w="2225" w:type="dxa"/>
            <w:vAlign w:val="center"/>
          </w:tcPr>
          <w:p>
            <w:pPr>
              <w:jc w:val="center"/>
              <w:rPr>
                <w:rFonts w:hint="default" w:ascii="Arial" w:hAnsi="Arial" w:cs="Arial"/>
                <w:sz w:val="21"/>
                <w:szCs w:val="21"/>
              </w:rPr>
            </w:pPr>
            <w:r>
              <w:rPr>
                <w:rFonts w:hint="default" w:ascii="Arial" w:hAnsi="Arial" w:cs="Arial"/>
                <w:sz w:val="21"/>
                <w:szCs w:val="21"/>
                <w:lang w:val="en-US" w:eastAsia="zh-CN"/>
              </w:rPr>
              <w:t>Q</w:t>
            </w:r>
            <w:r>
              <w:rPr>
                <w:rFonts w:hint="default" w:ascii="Arial" w:hAnsi="Arial" w:cs="Arial"/>
                <w:sz w:val="21"/>
                <w:szCs w:val="21"/>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cs="Arial"/>
                <w:sz w:val="21"/>
                <w:szCs w:val="21"/>
              </w:rPr>
            </w:pPr>
            <w:r>
              <w:rPr>
                <w:rFonts w:hint="default" w:ascii="Arial" w:hAnsi="Arial" w:cs="Arial"/>
                <w:sz w:val="21"/>
                <w:szCs w:val="21"/>
              </w:rPr>
              <w:t>1</w:t>
            </w:r>
          </w:p>
        </w:tc>
        <w:tc>
          <w:tcPr>
            <w:tcW w:w="4906" w:type="dxa"/>
            <w:vAlign w:val="center"/>
          </w:tcPr>
          <w:p>
            <w:pPr>
              <w:jc w:val="center"/>
              <w:rPr>
                <w:rFonts w:hint="default" w:ascii="Arial" w:hAnsi="Arial" w:cs="Arial"/>
                <w:sz w:val="21"/>
                <w:szCs w:val="21"/>
              </w:rPr>
            </w:pPr>
            <w:r>
              <w:rPr>
                <w:rFonts w:hint="default" w:ascii="Arial" w:hAnsi="Arial" w:cs="Arial"/>
                <w:sz w:val="21"/>
                <w:szCs w:val="21"/>
              </w:rPr>
              <w:t>UPS</w:t>
            </w:r>
            <w:r>
              <w:rPr>
                <w:rFonts w:hint="default" w:ascii="Arial" w:hAnsi="Arial" w:cs="Arial"/>
                <w:sz w:val="21"/>
                <w:szCs w:val="21"/>
                <w:lang w:val="en-US" w:eastAsia="zh-CN"/>
              </w:rPr>
              <w:t xml:space="preserve"> Power mainframe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cs="Arial"/>
                <w:sz w:val="21"/>
                <w:szCs w:val="21"/>
              </w:rPr>
            </w:pPr>
            <w:r>
              <w:rPr>
                <w:rFonts w:hint="default" w:ascii="Arial" w:hAnsi="Arial" w:cs="Arial"/>
                <w:sz w:val="21"/>
                <w:szCs w:val="21"/>
              </w:rPr>
              <w:t>2</w:t>
            </w:r>
          </w:p>
        </w:tc>
        <w:tc>
          <w:tcPr>
            <w:tcW w:w="4906" w:type="dxa"/>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rPr>
              <w:t xml:space="preserve">AC power </w:t>
            </w:r>
            <w:r>
              <w:rPr>
                <w:rFonts w:hint="default" w:ascii="Arial" w:hAnsi="Arial" w:cs="Arial"/>
                <w:sz w:val="21"/>
                <w:szCs w:val="21"/>
                <w:lang w:val="en-US" w:eastAsia="zh-CN"/>
              </w:rPr>
              <w:t>line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eastAsia="宋体" w:cs="Arial"/>
                <w:sz w:val="21"/>
                <w:szCs w:val="21"/>
                <w:lang w:eastAsia="zh-CN"/>
              </w:rPr>
            </w:pPr>
            <w:r>
              <w:rPr>
                <w:rFonts w:hint="default" w:ascii="Arial" w:hAnsi="Arial" w:eastAsia="宋体" w:cs="Arial"/>
                <w:sz w:val="21"/>
                <w:szCs w:val="21"/>
                <w:lang w:val="en-US" w:eastAsia="zh-CN"/>
              </w:rPr>
              <w:t>3</w:t>
            </w:r>
          </w:p>
        </w:tc>
        <w:tc>
          <w:tcPr>
            <w:tcW w:w="4906" w:type="dxa"/>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Car charging line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eastAsia="宋体" w:cs="Arial"/>
                <w:sz w:val="21"/>
                <w:szCs w:val="21"/>
                <w:lang w:eastAsia="zh-CN"/>
              </w:rPr>
            </w:pPr>
            <w:r>
              <w:rPr>
                <w:rFonts w:hint="default" w:ascii="Arial" w:hAnsi="Arial" w:eastAsia="宋体" w:cs="Arial"/>
                <w:sz w:val="21"/>
                <w:szCs w:val="21"/>
                <w:lang w:val="en-US" w:eastAsia="zh-CN"/>
              </w:rPr>
              <w:t>4</w:t>
            </w:r>
          </w:p>
        </w:tc>
        <w:tc>
          <w:tcPr>
            <w:tcW w:w="4906" w:type="dxa"/>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DC adapter line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eastAsia="宋体" w:cs="Arial"/>
                <w:sz w:val="21"/>
                <w:szCs w:val="21"/>
                <w:lang w:eastAsia="zh-CN"/>
              </w:rPr>
            </w:pPr>
            <w:r>
              <w:rPr>
                <w:rFonts w:hint="default" w:ascii="Arial" w:hAnsi="Arial" w:eastAsia="宋体" w:cs="Arial"/>
                <w:sz w:val="21"/>
                <w:szCs w:val="21"/>
                <w:lang w:val="en-US" w:eastAsia="zh-CN"/>
              </w:rPr>
              <w:t>5</w:t>
            </w:r>
          </w:p>
        </w:tc>
        <w:tc>
          <w:tcPr>
            <w:tcW w:w="4906" w:type="dxa"/>
            <w:vAlign w:val="center"/>
          </w:tcPr>
          <w:p>
            <w:pPr>
              <w:jc w:val="center"/>
              <w:rPr>
                <w:rFonts w:hint="default" w:ascii="Arial" w:hAnsi="Arial" w:eastAsia="微软雅黑" w:cs="Arial"/>
                <w:kern w:val="2"/>
                <w:sz w:val="21"/>
                <w:szCs w:val="21"/>
                <w:lang w:val="en-US" w:eastAsia="zh-CN" w:bidi="ar-SA"/>
              </w:rPr>
            </w:pPr>
            <w:r>
              <w:rPr>
                <w:rFonts w:hint="default" w:ascii="Arial" w:hAnsi="Arial" w:eastAsia="微软雅黑" w:cs="Arial"/>
                <w:i w:val="0"/>
                <w:caps w:val="0"/>
                <w:color w:val="333333"/>
                <w:spacing w:val="0"/>
                <w:sz w:val="21"/>
                <w:szCs w:val="21"/>
                <w:shd w:val="clear" w:fill="FFFFFF"/>
              </w:rPr>
              <w:t>Instructions, warranty cards and certifica</w:t>
            </w:r>
            <w:r>
              <w:rPr>
                <w:rFonts w:hint="default" w:ascii="Arial" w:hAnsi="Arial" w:eastAsia="微软雅黑" w:cs="Arial"/>
                <w:i w:val="0"/>
                <w:caps w:val="0"/>
                <w:color w:val="333333"/>
                <w:spacing w:val="0"/>
                <w:sz w:val="21"/>
                <w:szCs w:val="21"/>
                <w:shd w:val="clear" w:fill="FFFFFF"/>
                <w:lang w:val="en-US" w:eastAsia="zh-CN"/>
              </w:rPr>
              <w:t>te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6</w:t>
            </w:r>
          </w:p>
        </w:tc>
        <w:tc>
          <w:tcPr>
            <w:tcW w:w="4906" w:type="dxa"/>
            <w:vAlign w:val="center"/>
          </w:tcPr>
          <w:p>
            <w:pPr>
              <w:jc w:val="center"/>
              <w:rPr>
                <w:rFonts w:hint="default" w:ascii="Arial" w:hAnsi="Arial" w:cs="Arial" w:eastAsiaTheme="minorEastAsia"/>
                <w:kern w:val="2"/>
                <w:sz w:val="21"/>
                <w:szCs w:val="21"/>
                <w:lang w:val="en-US" w:eastAsia="zh-CN" w:bidi="ar-SA"/>
              </w:rPr>
            </w:pPr>
            <w:r>
              <w:rPr>
                <w:rFonts w:hint="default" w:ascii="Arial" w:hAnsi="Arial" w:cs="Arial"/>
                <w:kern w:val="2"/>
                <w:sz w:val="21"/>
                <w:szCs w:val="21"/>
                <w:lang w:val="en-US" w:eastAsia="zh-CN" w:bidi="ar-SA"/>
              </w:rPr>
              <w:t>Solar charging lin</w:t>
            </w:r>
            <w:r>
              <w:rPr>
                <w:rFonts w:hint="eastAsia" w:ascii="Arial" w:hAnsi="Arial" w:cs="Arial"/>
                <w:kern w:val="2"/>
                <w:sz w:val="21"/>
                <w:szCs w:val="21"/>
                <w:lang w:val="en-US" w:eastAsia="zh-CN" w:bidi="ar-SA"/>
              </w:rPr>
              <w:t>e</w:t>
            </w:r>
            <w:r>
              <w:rPr>
                <w:rFonts w:hint="default" w:ascii="Arial" w:hAnsi="Arial" w:cs="Arial"/>
                <w:sz w:val="21"/>
                <w:szCs w:val="21"/>
              </w:rPr>
              <w:t>（</w:t>
            </w:r>
            <w:r>
              <w:rPr>
                <w:rFonts w:hint="default" w:ascii="Arial" w:hAnsi="Arial" w:cs="Arial"/>
                <w:sz w:val="21"/>
                <w:szCs w:val="21"/>
                <w:lang w:val="en-US" w:eastAsia="zh-CN"/>
              </w:rPr>
              <w:t>Option</w:t>
            </w:r>
            <w:r>
              <w:rPr>
                <w:rFonts w:hint="default" w:ascii="Arial" w:hAnsi="Arial" w:cs="Arial"/>
                <w:sz w:val="21"/>
                <w:szCs w:val="21"/>
                <w:lang w:eastAsia="zh-CN"/>
              </w:rPr>
              <w:t>）</w:t>
            </w:r>
          </w:p>
        </w:tc>
        <w:tc>
          <w:tcPr>
            <w:tcW w:w="2225" w:type="dxa"/>
            <w:vAlign w:val="center"/>
          </w:tcPr>
          <w:p>
            <w:pPr>
              <w:jc w:val="center"/>
              <w:rPr>
                <w:rFonts w:hint="default" w:ascii="Arial" w:hAnsi="Arial" w:cs="Arial" w:eastAsiaTheme="minorEastAsia"/>
                <w:sz w:val="21"/>
                <w:szCs w:val="21"/>
                <w:lang w:val="en-US" w:eastAsia="zh-CN"/>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32" w:type="dxa"/>
            <w:vAlign w:val="center"/>
          </w:tcPr>
          <w:p>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7</w:t>
            </w:r>
          </w:p>
        </w:tc>
        <w:tc>
          <w:tcPr>
            <w:tcW w:w="4906" w:type="dxa"/>
            <w:vAlign w:val="center"/>
          </w:tcPr>
          <w:p>
            <w:pPr>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 xml:space="preserve"> 1</w:t>
            </w:r>
            <w:r>
              <w:rPr>
                <w:rFonts w:hint="default" w:ascii="Arial" w:hAnsi="Arial" w:cs="Arial"/>
                <w:sz w:val="21"/>
                <w:szCs w:val="21"/>
                <w:lang w:val="en-US" w:eastAsia="zh-CN"/>
              </w:rPr>
              <w:t>2</w:t>
            </w:r>
            <w:r>
              <w:rPr>
                <w:rFonts w:hint="default" w:ascii="Arial" w:hAnsi="Arial" w:cs="Arial"/>
                <w:sz w:val="21"/>
                <w:szCs w:val="21"/>
              </w:rPr>
              <w:t>V 40W</w:t>
            </w:r>
            <w:r>
              <w:rPr>
                <w:rFonts w:hint="default" w:ascii="Arial" w:hAnsi="Arial" w:cs="Arial"/>
                <w:sz w:val="21"/>
                <w:szCs w:val="21"/>
                <w:lang w:val="en-US" w:eastAsia="zh-CN"/>
              </w:rPr>
              <w:t xml:space="preserve"> solar panel</w:t>
            </w:r>
            <w:r>
              <w:rPr>
                <w:rFonts w:hint="default" w:ascii="Arial" w:hAnsi="Arial" w:cs="Arial"/>
                <w:sz w:val="21"/>
                <w:szCs w:val="21"/>
              </w:rPr>
              <w:t>（</w:t>
            </w:r>
            <w:r>
              <w:rPr>
                <w:rFonts w:hint="default" w:ascii="Arial" w:hAnsi="Arial" w:cs="Arial"/>
                <w:sz w:val="21"/>
                <w:szCs w:val="21"/>
                <w:lang w:val="en-US" w:eastAsia="zh-CN"/>
              </w:rPr>
              <w:t>Option</w:t>
            </w:r>
            <w:r>
              <w:rPr>
                <w:rFonts w:hint="default" w:ascii="Arial" w:hAnsi="Arial" w:cs="Arial"/>
                <w:sz w:val="21"/>
                <w:szCs w:val="21"/>
                <w:lang w:eastAsia="zh-CN"/>
              </w:rPr>
              <w:t>）</w:t>
            </w:r>
          </w:p>
        </w:tc>
        <w:tc>
          <w:tcPr>
            <w:tcW w:w="2225" w:type="dxa"/>
            <w:vAlign w:val="center"/>
          </w:tcPr>
          <w:p>
            <w:pPr>
              <w:jc w:val="center"/>
              <w:rPr>
                <w:rFonts w:hint="default" w:ascii="Arial" w:hAnsi="Arial" w:cs="Arial"/>
                <w:sz w:val="21"/>
                <w:szCs w:val="21"/>
              </w:rPr>
            </w:pPr>
          </w:p>
        </w:tc>
      </w:tr>
    </w:tbl>
    <w:p/>
    <w:p>
      <w:pPr>
        <w:rPr>
          <w:b/>
          <w:bCs/>
          <w:sz w:val="28"/>
          <w:szCs w:val="28"/>
        </w:rPr>
      </w:pPr>
    </w:p>
    <w:p>
      <w:pPr>
        <w:rPr>
          <w:b/>
          <w:bCs/>
          <w:sz w:val="28"/>
          <w:szCs w:val="28"/>
        </w:rPr>
      </w:pPr>
    </w:p>
    <w:p>
      <w:pPr>
        <w:rPr>
          <w:b/>
          <w:bCs/>
          <w:sz w:val="28"/>
          <w:szCs w:val="28"/>
        </w:rPr>
      </w:pPr>
    </w:p>
    <w:p>
      <w:pPr>
        <w:rPr>
          <w:b/>
          <w:bCs/>
          <w:sz w:val="28"/>
          <w:szCs w:val="28"/>
        </w:rPr>
      </w:pPr>
      <w:r>
        <w:rPr>
          <w:rFonts w:hint="eastAsia"/>
          <w:b/>
          <w:bCs/>
          <w:sz w:val="28"/>
          <w:szCs w:val="28"/>
        </w:rPr>
        <w:t xml:space="preserve">    </w:t>
      </w:r>
    </w:p>
    <w:sectPr>
      <w:pgSz w:w="11906" w:h="16838"/>
      <w:pgMar w:top="1134"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1634B1"/>
    <w:multiLevelType w:val="singleLevel"/>
    <w:tmpl w:val="981634B1"/>
    <w:lvl w:ilvl="0" w:tentative="0">
      <w:start w:val="1"/>
      <w:numFmt w:val="upperLetter"/>
      <w:suff w:val="space"/>
      <w:lvlText w:val="%1."/>
      <w:lvlJc w:val="left"/>
    </w:lvl>
  </w:abstractNum>
  <w:abstractNum w:abstractNumId="1">
    <w:nsid w:val="CD1AFD55"/>
    <w:multiLevelType w:val="singleLevel"/>
    <w:tmpl w:val="CD1AFD55"/>
    <w:lvl w:ilvl="0" w:tentative="0">
      <w:start w:val="1"/>
      <w:numFmt w:val="decimal"/>
      <w:suff w:val="nothing"/>
      <w:lvlText w:val="%1．"/>
      <w:lvlJc w:val="left"/>
      <w:pPr>
        <w:ind w:left="0" w:firstLine="400"/>
      </w:pPr>
      <w:rPr>
        <w:rFonts w:hint="default"/>
      </w:rPr>
    </w:lvl>
  </w:abstractNum>
  <w:abstractNum w:abstractNumId="2">
    <w:nsid w:val="D03EC914"/>
    <w:multiLevelType w:val="singleLevel"/>
    <w:tmpl w:val="D03EC914"/>
    <w:lvl w:ilvl="0" w:tentative="0">
      <w:start w:val="1"/>
      <w:numFmt w:val="upperLetter"/>
      <w:suff w:val="space"/>
      <w:lvlText w:val="%1."/>
      <w:lvlJc w:val="left"/>
    </w:lvl>
  </w:abstractNum>
  <w:abstractNum w:abstractNumId="3">
    <w:nsid w:val="E1FA7127"/>
    <w:multiLevelType w:val="singleLevel"/>
    <w:tmpl w:val="E1FA7127"/>
    <w:lvl w:ilvl="0" w:tentative="0">
      <w:start w:val="1"/>
      <w:numFmt w:val="upperLetter"/>
      <w:suff w:val="space"/>
      <w:lvlText w:val="%1."/>
      <w:lvlJc w:val="left"/>
    </w:lvl>
  </w:abstractNum>
  <w:abstractNum w:abstractNumId="4">
    <w:nsid w:val="F1E88FE7"/>
    <w:multiLevelType w:val="singleLevel"/>
    <w:tmpl w:val="F1E88FE7"/>
    <w:lvl w:ilvl="0" w:tentative="0">
      <w:start w:val="1"/>
      <w:numFmt w:val="upperLetter"/>
      <w:suff w:val="space"/>
      <w:lvlText w:val="%1."/>
      <w:lvlJc w:val="left"/>
    </w:lvl>
  </w:abstractNum>
  <w:abstractNum w:abstractNumId="5">
    <w:nsid w:val="F6645344"/>
    <w:multiLevelType w:val="singleLevel"/>
    <w:tmpl w:val="F6645344"/>
    <w:lvl w:ilvl="0" w:tentative="0">
      <w:start w:val="1"/>
      <w:numFmt w:val="upperLetter"/>
      <w:suff w:val="space"/>
      <w:lvlText w:val="%1."/>
      <w:lvlJc w:val="left"/>
    </w:lvl>
  </w:abstractNum>
  <w:abstractNum w:abstractNumId="6">
    <w:nsid w:val="09875EA0"/>
    <w:multiLevelType w:val="singleLevel"/>
    <w:tmpl w:val="09875EA0"/>
    <w:lvl w:ilvl="0" w:tentative="0">
      <w:start w:val="1"/>
      <w:numFmt w:val="upperLetter"/>
      <w:suff w:val="space"/>
      <w:lvlText w:val="%1."/>
      <w:lvlJc w:val="left"/>
    </w:lvl>
  </w:abstractNum>
  <w:abstractNum w:abstractNumId="7">
    <w:nsid w:val="2365F9F7"/>
    <w:multiLevelType w:val="singleLevel"/>
    <w:tmpl w:val="2365F9F7"/>
    <w:lvl w:ilvl="0" w:tentative="0">
      <w:start w:val="1"/>
      <w:numFmt w:val="upperLetter"/>
      <w:suff w:val="space"/>
      <w:lvlText w:val="%1."/>
      <w:lvlJc w:val="left"/>
    </w:lvl>
  </w:abstractNum>
  <w:abstractNum w:abstractNumId="8">
    <w:nsid w:val="39F52DC5"/>
    <w:multiLevelType w:val="singleLevel"/>
    <w:tmpl w:val="39F52DC5"/>
    <w:lvl w:ilvl="0" w:tentative="0">
      <w:start w:val="1"/>
      <w:numFmt w:val="upperLetter"/>
      <w:suff w:val="space"/>
      <w:lvlText w:val="%1."/>
      <w:lvlJc w:val="left"/>
    </w:lvl>
  </w:abstractNum>
  <w:abstractNum w:abstractNumId="9">
    <w:nsid w:val="545DB75C"/>
    <w:multiLevelType w:val="singleLevel"/>
    <w:tmpl w:val="545DB75C"/>
    <w:lvl w:ilvl="0" w:tentative="0">
      <w:start w:val="1"/>
      <w:numFmt w:val="upperLetter"/>
      <w:suff w:val="space"/>
      <w:lvlText w:val="%1."/>
      <w:lvlJc w:val="left"/>
    </w:lvl>
  </w:abstractNum>
  <w:abstractNum w:abstractNumId="10">
    <w:nsid w:val="62897785"/>
    <w:multiLevelType w:val="singleLevel"/>
    <w:tmpl w:val="62897785"/>
    <w:lvl w:ilvl="0" w:tentative="0">
      <w:start w:val="1"/>
      <w:numFmt w:val="upperLetter"/>
      <w:suff w:val="space"/>
      <w:lvlText w:val="%1."/>
      <w:lvlJc w:val="left"/>
    </w:lvl>
  </w:abstractNum>
  <w:abstractNum w:abstractNumId="11">
    <w:nsid w:val="63B4E7B4"/>
    <w:multiLevelType w:val="singleLevel"/>
    <w:tmpl w:val="63B4E7B4"/>
    <w:lvl w:ilvl="0" w:tentative="0">
      <w:start w:val="1"/>
      <w:numFmt w:val="upperLetter"/>
      <w:suff w:val="space"/>
      <w:lvlText w:val="%1."/>
      <w:lvlJc w:val="left"/>
    </w:lvl>
  </w:abstractNum>
  <w:abstractNum w:abstractNumId="12">
    <w:nsid w:val="662E29BC"/>
    <w:multiLevelType w:val="singleLevel"/>
    <w:tmpl w:val="662E29BC"/>
    <w:lvl w:ilvl="0" w:tentative="0">
      <w:start w:val="1"/>
      <w:numFmt w:val="upperLetter"/>
      <w:suff w:val="space"/>
      <w:lvlText w:val="%1."/>
      <w:lvlJc w:val="left"/>
    </w:lvl>
  </w:abstractNum>
  <w:abstractNum w:abstractNumId="13">
    <w:nsid w:val="7AF14E4D"/>
    <w:multiLevelType w:val="singleLevel"/>
    <w:tmpl w:val="7AF14E4D"/>
    <w:lvl w:ilvl="0" w:tentative="0">
      <w:start w:val="1"/>
      <w:numFmt w:val="upperLetter"/>
      <w:suff w:val="space"/>
      <w:lvlText w:val="%1."/>
      <w:lvlJc w:val="left"/>
    </w:lvl>
  </w:abstractNum>
  <w:num w:numId="1">
    <w:abstractNumId w:val="1"/>
  </w:num>
  <w:num w:numId="2">
    <w:abstractNumId w:val="2"/>
  </w:num>
  <w:num w:numId="3">
    <w:abstractNumId w:val="8"/>
  </w:num>
  <w:num w:numId="4">
    <w:abstractNumId w:val="12"/>
  </w:num>
  <w:num w:numId="5">
    <w:abstractNumId w:val="11"/>
  </w:num>
  <w:num w:numId="6">
    <w:abstractNumId w:val="0"/>
  </w:num>
  <w:num w:numId="7">
    <w:abstractNumId w:val="10"/>
  </w:num>
  <w:num w:numId="8">
    <w:abstractNumId w:val="9"/>
  </w:num>
  <w:num w:numId="9">
    <w:abstractNumId w:val="5"/>
  </w:num>
  <w:num w:numId="10">
    <w:abstractNumId w:val="7"/>
  </w:num>
  <w:num w:numId="11">
    <w:abstractNumId w:val="13"/>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2D7"/>
    <w:rsid w:val="0002302A"/>
    <w:rsid w:val="00054B0D"/>
    <w:rsid w:val="000578C9"/>
    <w:rsid w:val="000802D7"/>
    <w:rsid w:val="000815C8"/>
    <w:rsid w:val="0008638C"/>
    <w:rsid w:val="000864F9"/>
    <w:rsid w:val="000866F8"/>
    <w:rsid w:val="00091C76"/>
    <w:rsid w:val="00094B24"/>
    <w:rsid w:val="0009635D"/>
    <w:rsid w:val="000E35CE"/>
    <w:rsid w:val="0012343D"/>
    <w:rsid w:val="00130CF2"/>
    <w:rsid w:val="00143880"/>
    <w:rsid w:val="00156568"/>
    <w:rsid w:val="00164C02"/>
    <w:rsid w:val="00165775"/>
    <w:rsid w:val="00171DBB"/>
    <w:rsid w:val="00175544"/>
    <w:rsid w:val="001776E6"/>
    <w:rsid w:val="001A575F"/>
    <w:rsid w:val="001B6034"/>
    <w:rsid w:val="001D4015"/>
    <w:rsid w:val="001E6DCC"/>
    <w:rsid w:val="002124BB"/>
    <w:rsid w:val="00212F33"/>
    <w:rsid w:val="00217494"/>
    <w:rsid w:val="00224154"/>
    <w:rsid w:val="00242BBF"/>
    <w:rsid w:val="00252835"/>
    <w:rsid w:val="00265A20"/>
    <w:rsid w:val="00265DB8"/>
    <w:rsid w:val="002A7658"/>
    <w:rsid w:val="002D56FF"/>
    <w:rsid w:val="002E051B"/>
    <w:rsid w:val="002E368E"/>
    <w:rsid w:val="002E4B86"/>
    <w:rsid w:val="002E5A67"/>
    <w:rsid w:val="002E71AA"/>
    <w:rsid w:val="002F7040"/>
    <w:rsid w:val="003248CB"/>
    <w:rsid w:val="00337AA8"/>
    <w:rsid w:val="00346734"/>
    <w:rsid w:val="003467DD"/>
    <w:rsid w:val="003522D7"/>
    <w:rsid w:val="003541E1"/>
    <w:rsid w:val="00356C1B"/>
    <w:rsid w:val="00375746"/>
    <w:rsid w:val="00375B5D"/>
    <w:rsid w:val="0037757D"/>
    <w:rsid w:val="00392134"/>
    <w:rsid w:val="003B3C72"/>
    <w:rsid w:val="003C6422"/>
    <w:rsid w:val="003C73C9"/>
    <w:rsid w:val="003D0C7B"/>
    <w:rsid w:val="003D2C91"/>
    <w:rsid w:val="003E4B6C"/>
    <w:rsid w:val="003E5247"/>
    <w:rsid w:val="003F1554"/>
    <w:rsid w:val="00420627"/>
    <w:rsid w:val="0043395A"/>
    <w:rsid w:val="00436BA8"/>
    <w:rsid w:val="00436E91"/>
    <w:rsid w:val="00447723"/>
    <w:rsid w:val="0044785A"/>
    <w:rsid w:val="00462407"/>
    <w:rsid w:val="00462599"/>
    <w:rsid w:val="004808E9"/>
    <w:rsid w:val="004A3337"/>
    <w:rsid w:val="004A419F"/>
    <w:rsid w:val="004A64A0"/>
    <w:rsid w:val="004A6ACD"/>
    <w:rsid w:val="004B4457"/>
    <w:rsid w:val="004B5E52"/>
    <w:rsid w:val="004D2363"/>
    <w:rsid w:val="004F1BD6"/>
    <w:rsid w:val="004F1F87"/>
    <w:rsid w:val="004F46A8"/>
    <w:rsid w:val="004F52A9"/>
    <w:rsid w:val="00502071"/>
    <w:rsid w:val="00510DB6"/>
    <w:rsid w:val="0052656D"/>
    <w:rsid w:val="005363F8"/>
    <w:rsid w:val="00537EA7"/>
    <w:rsid w:val="005657A0"/>
    <w:rsid w:val="00592EF3"/>
    <w:rsid w:val="005954CD"/>
    <w:rsid w:val="00596D7F"/>
    <w:rsid w:val="005973F1"/>
    <w:rsid w:val="005A2DD6"/>
    <w:rsid w:val="005A6216"/>
    <w:rsid w:val="005B7B03"/>
    <w:rsid w:val="005C388B"/>
    <w:rsid w:val="005C774F"/>
    <w:rsid w:val="005D0E28"/>
    <w:rsid w:val="005D2E43"/>
    <w:rsid w:val="006074FA"/>
    <w:rsid w:val="00611652"/>
    <w:rsid w:val="00614379"/>
    <w:rsid w:val="0061466F"/>
    <w:rsid w:val="00625442"/>
    <w:rsid w:val="00625749"/>
    <w:rsid w:val="00630B68"/>
    <w:rsid w:val="00640AA4"/>
    <w:rsid w:val="00641C8F"/>
    <w:rsid w:val="00652025"/>
    <w:rsid w:val="00655500"/>
    <w:rsid w:val="00656B65"/>
    <w:rsid w:val="00675033"/>
    <w:rsid w:val="00691C8A"/>
    <w:rsid w:val="00691F3B"/>
    <w:rsid w:val="006935F3"/>
    <w:rsid w:val="00693B7B"/>
    <w:rsid w:val="00697735"/>
    <w:rsid w:val="006B1C87"/>
    <w:rsid w:val="006C0FB9"/>
    <w:rsid w:val="006D5D61"/>
    <w:rsid w:val="006D61B9"/>
    <w:rsid w:val="006D78DD"/>
    <w:rsid w:val="006E7023"/>
    <w:rsid w:val="006F453B"/>
    <w:rsid w:val="00700FD3"/>
    <w:rsid w:val="0070460B"/>
    <w:rsid w:val="00715091"/>
    <w:rsid w:val="007221D0"/>
    <w:rsid w:val="00725B5E"/>
    <w:rsid w:val="00740DBA"/>
    <w:rsid w:val="007676F8"/>
    <w:rsid w:val="007678DC"/>
    <w:rsid w:val="0077741F"/>
    <w:rsid w:val="00781154"/>
    <w:rsid w:val="0078329C"/>
    <w:rsid w:val="007851D5"/>
    <w:rsid w:val="00790C79"/>
    <w:rsid w:val="007A15A2"/>
    <w:rsid w:val="007C533A"/>
    <w:rsid w:val="007D4303"/>
    <w:rsid w:val="007F05DE"/>
    <w:rsid w:val="008067F2"/>
    <w:rsid w:val="00806E42"/>
    <w:rsid w:val="008139E3"/>
    <w:rsid w:val="0081517D"/>
    <w:rsid w:val="00825062"/>
    <w:rsid w:val="008315EA"/>
    <w:rsid w:val="00835EE7"/>
    <w:rsid w:val="008423E2"/>
    <w:rsid w:val="008438A6"/>
    <w:rsid w:val="00845548"/>
    <w:rsid w:val="008566B0"/>
    <w:rsid w:val="00870D92"/>
    <w:rsid w:val="00871D82"/>
    <w:rsid w:val="008A73AF"/>
    <w:rsid w:val="008B0D05"/>
    <w:rsid w:val="008C02BA"/>
    <w:rsid w:val="008D0910"/>
    <w:rsid w:val="008E40F8"/>
    <w:rsid w:val="00905D0C"/>
    <w:rsid w:val="00924924"/>
    <w:rsid w:val="00956415"/>
    <w:rsid w:val="00973EA8"/>
    <w:rsid w:val="00974938"/>
    <w:rsid w:val="009870BA"/>
    <w:rsid w:val="009A1723"/>
    <w:rsid w:val="009B022A"/>
    <w:rsid w:val="009B3F2C"/>
    <w:rsid w:val="009B4A4F"/>
    <w:rsid w:val="009C3E75"/>
    <w:rsid w:val="009E2926"/>
    <w:rsid w:val="009E45C1"/>
    <w:rsid w:val="009E6A67"/>
    <w:rsid w:val="009F2767"/>
    <w:rsid w:val="009F69E8"/>
    <w:rsid w:val="00A00D96"/>
    <w:rsid w:val="00A06382"/>
    <w:rsid w:val="00A12AE9"/>
    <w:rsid w:val="00A13BC4"/>
    <w:rsid w:val="00A3566E"/>
    <w:rsid w:val="00A37EFB"/>
    <w:rsid w:val="00A571D1"/>
    <w:rsid w:val="00A67F89"/>
    <w:rsid w:val="00A72209"/>
    <w:rsid w:val="00A75A78"/>
    <w:rsid w:val="00A76201"/>
    <w:rsid w:val="00A83991"/>
    <w:rsid w:val="00A924F5"/>
    <w:rsid w:val="00A9535D"/>
    <w:rsid w:val="00A9764C"/>
    <w:rsid w:val="00AA094A"/>
    <w:rsid w:val="00AC4045"/>
    <w:rsid w:val="00AC6EE1"/>
    <w:rsid w:val="00AE4DDF"/>
    <w:rsid w:val="00B005CD"/>
    <w:rsid w:val="00B20684"/>
    <w:rsid w:val="00B57A60"/>
    <w:rsid w:val="00B72FD7"/>
    <w:rsid w:val="00B82FA9"/>
    <w:rsid w:val="00B85105"/>
    <w:rsid w:val="00B859AF"/>
    <w:rsid w:val="00BC0ED3"/>
    <w:rsid w:val="00BE6F0C"/>
    <w:rsid w:val="00BF017C"/>
    <w:rsid w:val="00BF34FE"/>
    <w:rsid w:val="00C00C8E"/>
    <w:rsid w:val="00C02278"/>
    <w:rsid w:val="00C067BF"/>
    <w:rsid w:val="00C12DF2"/>
    <w:rsid w:val="00C158D4"/>
    <w:rsid w:val="00C241B0"/>
    <w:rsid w:val="00C55204"/>
    <w:rsid w:val="00C55409"/>
    <w:rsid w:val="00C67CB3"/>
    <w:rsid w:val="00C721F3"/>
    <w:rsid w:val="00C77D66"/>
    <w:rsid w:val="00C82CC3"/>
    <w:rsid w:val="00C94ECA"/>
    <w:rsid w:val="00CA40AD"/>
    <w:rsid w:val="00CA7330"/>
    <w:rsid w:val="00CB41BB"/>
    <w:rsid w:val="00CC1E23"/>
    <w:rsid w:val="00CC4432"/>
    <w:rsid w:val="00CD5417"/>
    <w:rsid w:val="00CF554B"/>
    <w:rsid w:val="00CF571A"/>
    <w:rsid w:val="00CF5801"/>
    <w:rsid w:val="00D147F1"/>
    <w:rsid w:val="00D14A24"/>
    <w:rsid w:val="00D30B9E"/>
    <w:rsid w:val="00D36E1A"/>
    <w:rsid w:val="00D54BE7"/>
    <w:rsid w:val="00D6086B"/>
    <w:rsid w:val="00D731CC"/>
    <w:rsid w:val="00D975D1"/>
    <w:rsid w:val="00DB6641"/>
    <w:rsid w:val="00DD5B17"/>
    <w:rsid w:val="00E10214"/>
    <w:rsid w:val="00E10EF1"/>
    <w:rsid w:val="00E37324"/>
    <w:rsid w:val="00E50D06"/>
    <w:rsid w:val="00E52DC7"/>
    <w:rsid w:val="00E658CB"/>
    <w:rsid w:val="00E84236"/>
    <w:rsid w:val="00E95BBF"/>
    <w:rsid w:val="00EA3346"/>
    <w:rsid w:val="00EA5F0B"/>
    <w:rsid w:val="00EC26A1"/>
    <w:rsid w:val="00ED223A"/>
    <w:rsid w:val="00ED5477"/>
    <w:rsid w:val="00ED5768"/>
    <w:rsid w:val="00EE5EBD"/>
    <w:rsid w:val="00EE68D8"/>
    <w:rsid w:val="00EF4FB5"/>
    <w:rsid w:val="00EF6DA4"/>
    <w:rsid w:val="00F13E8F"/>
    <w:rsid w:val="00F26B64"/>
    <w:rsid w:val="00F274A2"/>
    <w:rsid w:val="00F27BF5"/>
    <w:rsid w:val="00F302BB"/>
    <w:rsid w:val="00F35EB0"/>
    <w:rsid w:val="00F54705"/>
    <w:rsid w:val="00F5622E"/>
    <w:rsid w:val="00F63A46"/>
    <w:rsid w:val="00F7475A"/>
    <w:rsid w:val="00F7792F"/>
    <w:rsid w:val="00F83145"/>
    <w:rsid w:val="00F841D2"/>
    <w:rsid w:val="00F87496"/>
    <w:rsid w:val="00FA14BC"/>
    <w:rsid w:val="00FC7403"/>
    <w:rsid w:val="00FC7DAC"/>
    <w:rsid w:val="00FC7F57"/>
    <w:rsid w:val="00FD1F45"/>
    <w:rsid w:val="00FD7797"/>
    <w:rsid w:val="01123D13"/>
    <w:rsid w:val="0130740C"/>
    <w:rsid w:val="017929D4"/>
    <w:rsid w:val="02025981"/>
    <w:rsid w:val="02A2796C"/>
    <w:rsid w:val="02B12CA6"/>
    <w:rsid w:val="02C35F6F"/>
    <w:rsid w:val="04697924"/>
    <w:rsid w:val="051407F1"/>
    <w:rsid w:val="077A3AD6"/>
    <w:rsid w:val="077E767C"/>
    <w:rsid w:val="084B4904"/>
    <w:rsid w:val="092B49C3"/>
    <w:rsid w:val="097F15CC"/>
    <w:rsid w:val="0A273225"/>
    <w:rsid w:val="0B7802EC"/>
    <w:rsid w:val="0CC61235"/>
    <w:rsid w:val="0DEC767E"/>
    <w:rsid w:val="0DF153AF"/>
    <w:rsid w:val="0EC95673"/>
    <w:rsid w:val="103B08F8"/>
    <w:rsid w:val="10A47845"/>
    <w:rsid w:val="112B62BF"/>
    <w:rsid w:val="11416D43"/>
    <w:rsid w:val="11443000"/>
    <w:rsid w:val="117E20A1"/>
    <w:rsid w:val="12BF1519"/>
    <w:rsid w:val="1353242D"/>
    <w:rsid w:val="144C7350"/>
    <w:rsid w:val="179D7311"/>
    <w:rsid w:val="17FA352F"/>
    <w:rsid w:val="19AB246A"/>
    <w:rsid w:val="1CB21042"/>
    <w:rsid w:val="1D7C41FA"/>
    <w:rsid w:val="1FA75AD0"/>
    <w:rsid w:val="1FED0ECC"/>
    <w:rsid w:val="22D31110"/>
    <w:rsid w:val="23806741"/>
    <w:rsid w:val="23945C10"/>
    <w:rsid w:val="2467280D"/>
    <w:rsid w:val="24F725A6"/>
    <w:rsid w:val="25505C57"/>
    <w:rsid w:val="26894867"/>
    <w:rsid w:val="26FA37FC"/>
    <w:rsid w:val="27A859C3"/>
    <w:rsid w:val="28B15A76"/>
    <w:rsid w:val="2A1C5EE1"/>
    <w:rsid w:val="2AA63AE7"/>
    <w:rsid w:val="2DF14A25"/>
    <w:rsid w:val="2F630A08"/>
    <w:rsid w:val="307B545E"/>
    <w:rsid w:val="32DC1CFE"/>
    <w:rsid w:val="32FD54AD"/>
    <w:rsid w:val="33DB7F67"/>
    <w:rsid w:val="35C37868"/>
    <w:rsid w:val="35E27206"/>
    <w:rsid w:val="36B80A7D"/>
    <w:rsid w:val="376E5BA8"/>
    <w:rsid w:val="37C9147C"/>
    <w:rsid w:val="37ED5B48"/>
    <w:rsid w:val="38253EF6"/>
    <w:rsid w:val="3A421072"/>
    <w:rsid w:val="3BE551D9"/>
    <w:rsid w:val="3BF41A8D"/>
    <w:rsid w:val="3C205222"/>
    <w:rsid w:val="3C9F54C2"/>
    <w:rsid w:val="3ECE1D20"/>
    <w:rsid w:val="3F7B6930"/>
    <w:rsid w:val="3FD409D3"/>
    <w:rsid w:val="40932734"/>
    <w:rsid w:val="415D1F6F"/>
    <w:rsid w:val="419C6F2E"/>
    <w:rsid w:val="47770EE7"/>
    <w:rsid w:val="47791C1A"/>
    <w:rsid w:val="47A012B2"/>
    <w:rsid w:val="4BA4050E"/>
    <w:rsid w:val="4C3569AB"/>
    <w:rsid w:val="4CB42DDD"/>
    <w:rsid w:val="4DDB20C8"/>
    <w:rsid w:val="4E376384"/>
    <w:rsid w:val="4F942E8A"/>
    <w:rsid w:val="51C83FD1"/>
    <w:rsid w:val="52611BE7"/>
    <w:rsid w:val="52D12646"/>
    <w:rsid w:val="540D0549"/>
    <w:rsid w:val="54CD1641"/>
    <w:rsid w:val="54CD7091"/>
    <w:rsid w:val="553819E3"/>
    <w:rsid w:val="56243546"/>
    <w:rsid w:val="564D67C9"/>
    <w:rsid w:val="5663122E"/>
    <w:rsid w:val="57AB1E44"/>
    <w:rsid w:val="5877724B"/>
    <w:rsid w:val="59286837"/>
    <w:rsid w:val="598324AA"/>
    <w:rsid w:val="598B011B"/>
    <w:rsid w:val="5B16197E"/>
    <w:rsid w:val="5B3963A0"/>
    <w:rsid w:val="5B442C4F"/>
    <w:rsid w:val="5B745251"/>
    <w:rsid w:val="5BBF3CC5"/>
    <w:rsid w:val="5D313ADD"/>
    <w:rsid w:val="5E2546F9"/>
    <w:rsid w:val="5E3C5995"/>
    <w:rsid w:val="5F0D10A1"/>
    <w:rsid w:val="5F80154C"/>
    <w:rsid w:val="605C1658"/>
    <w:rsid w:val="61FE2D34"/>
    <w:rsid w:val="63B22954"/>
    <w:rsid w:val="64D167E5"/>
    <w:rsid w:val="668B4B91"/>
    <w:rsid w:val="66A97FC5"/>
    <w:rsid w:val="68870421"/>
    <w:rsid w:val="693A52FD"/>
    <w:rsid w:val="69C105DB"/>
    <w:rsid w:val="69F941FB"/>
    <w:rsid w:val="6A037FDB"/>
    <w:rsid w:val="6A6629DF"/>
    <w:rsid w:val="6D5B424D"/>
    <w:rsid w:val="6DBE3DA6"/>
    <w:rsid w:val="6E3C48FC"/>
    <w:rsid w:val="6EF373E8"/>
    <w:rsid w:val="6FA446CE"/>
    <w:rsid w:val="70314C31"/>
    <w:rsid w:val="71AF2FE8"/>
    <w:rsid w:val="72F90A60"/>
    <w:rsid w:val="73EA7388"/>
    <w:rsid w:val="74667DD9"/>
    <w:rsid w:val="749653C8"/>
    <w:rsid w:val="74CF65C2"/>
    <w:rsid w:val="758231DF"/>
    <w:rsid w:val="76612FFC"/>
    <w:rsid w:val="769F47C9"/>
    <w:rsid w:val="777C1007"/>
    <w:rsid w:val="777D4A3A"/>
    <w:rsid w:val="78626FC3"/>
    <w:rsid w:val="789B2C4D"/>
    <w:rsid w:val="78A73543"/>
    <w:rsid w:val="79A26102"/>
    <w:rsid w:val="7A2A03E3"/>
    <w:rsid w:val="7B804C19"/>
    <w:rsid w:val="7BED608C"/>
    <w:rsid w:val="7C644C01"/>
    <w:rsid w:val="7C7F1D45"/>
    <w:rsid w:val="7CEE5FB6"/>
    <w:rsid w:val="7CFB12D1"/>
    <w:rsid w:val="7D1D7F99"/>
    <w:rsid w:val="7D433A30"/>
    <w:rsid w:val="7D690744"/>
    <w:rsid w:val="7D6B15DB"/>
    <w:rsid w:val="7D6F1CD1"/>
    <w:rsid w:val="7E262D7E"/>
    <w:rsid w:val="7E576130"/>
    <w:rsid w:val="7EEE7601"/>
    <w:rsid w:val="7F335D6C"/>
    <w:rsid w:val="7F681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Char"/>
    <w:basedOn w:val="7"/>
    <w:link w:val="2"/>
    <w:qFormat/>
    <w:uiPriority w:val="0"/>
    <w:rPr>
      <w:kern w:val="2"/>
      <w:sz w:val="18"/>
      <w:szCs w:val="18"/>
    </w:rPr>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1571</Words>
  <Characters>8099</Characters>
  <Lines>15</Lines>
  <Paragraphs>4</Paragraphs>
  <TotalTime>0</TotalTime>
  <ScaleCrop>false</ScaleCrop>
  <LinksUpToDate>false</LinksUpToDate>
  <CharactersWithSpaces>9553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ZengLingZhi</dc:creator>
  <cp:lastModifiedBy>灿灿</cp:lastModifiedBy>
  <dcterms:modified xsi:type="dcterms:W3CDTF">2020-02-28T09:14:58Z</dcterms:modified>
  <cp:revision>264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