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36"/>
          <w:lang w:val="en-US" w:eastAsia="zh-CN"/>
        </w:rPr>
      </w:pPr>
      <w:bookmarkStart w:id="0" w:name="_GoBack"/>
      <w:bookmarkEnd w:id="0"/>
      <w:r>
        <w:rPr>
          <w:rFonts w:hint="eastAsia"/>
          <w:sz w:val="28"/>
          <w:szCs w:val="36"/>
          <w:lang w:val="en-US" w:eastAsia="zh-CN"/>
        </w:rPr>
        <w:t>Yuyao Jiehua Power Machinery co., ltd. is located in yuyao city,Zhejiang Province. China</w:t>
      </w:r>
      <w:r>
        <w:rPr>
          <w:rFonts w:hint="default"/>
          <w:sz w:val="28"/>
          <w:szCs w:val="36"/>
          <w:lang w:val="en-US" w:eastAsia="zh-CN"/>
        </w:rPr>
        <w:t>’</w:t>
      </w:r>
      <w:r>
        <w:rPr>
          <w:rFonts w:hint="eastAsia"/>
          <w:sz w:val="28"/>
          <w:szCs w:val="36"/>
          <w:lang w:val="en-US" w:eastAsia="zh-CN"/>
        </w:rPr>
        <w:t xml:space="preserve">s economically developed Yangtze river delta coastal areas. 50 Kilometers away from Ningbo City, along the Shanghai-Hangzhou-Ningbo Express way. Container trucks from the factory through the highway to Ningbo Port, traffic and communication is very convenient. </w:t>
      </w:r>
    </w:p>
    <w:p>
      <w:pPr>
        <w:rPr>
          <w:rFonts w:hint="eastAsia"/>
          <w:sz w:val="28"/>
          <w:szCs w:val="36"/>
          <w:lang w:val="en-US" w:eastAsia="zh-CN"/>
        </w:rPr>
      </w:pPr>
      <w:r>
        <w:rPr>
          <w:rFonts w:hint="eastAsia"/>
          <w:sz w:val="28"/>
          <w:szCs w:val="36"/>
          <w:lang w:val="en-US" w:eastAsia="zh-CN"/>
        </w:rPr>
        <w:t xml:space="preserve">The company has been producing diesel engines since 1980. In 1993,it was converted into a Sino-foreign joint venture , and its leading product is single-cylinder small output diesel engine Z165F、165F、Z170F、Z175FA、Z180F aircooled series and TR165、TR170、R170、R175A water-cooled series more than 10 specifications. The products are produced in strict accordance with the current national and industrial standards with advanced technology, complete equipment and perfect testing methods. The company has established a good enterprise management system, passed the ISO9001：2000 quality management system certification, with strict operating standards and working procedures, stable product quality, excellent performance and good reliability. With small size, light weight, low fuel consumption, low noise, less emission, beautiful appearance, easy to use,a wide range of supporting feature. Our products are well received by customers at home and abroad. The company's annual production capacity of diesel engine is more than 100,000 units, more than 85% of the products into the international market, mainly sold to Bangladesh. India, Nigeria and other Asian. African countries, since the export of products, the quality inspection rate of up to 100%, there has never been a return of goods or major customer complaints. Won the trust of foreign users. The company's own Shuanghe brand diesel engine as Ningbo famous trademark, in the international market as a famous brand of the same kind of goods. Shuanghe diesel engine was recommended as </w:t>
      </w:r>
      <w:r>
        <w:rPr>
          <w:rFonts w:hint="default"/>
          <w:sz w:val="28"/>
          <w:szCs w:val="36"/>
          <w:lang w:val="en-US" w:eastAsia="zh-CN"/>
        </w:rPr>
        <w:t>“</w:t>
      </w:r>
      <w:r>
        <w:rPr>
          <w:rFonts w:hint="eastAsia"/>
          <w:sz w:val="28"/>
          <w:szCs w:val="36"/>
          <w:lang w:val="en-US" w:eastAsia="zh-CN"/>
        </w:rPr>
        <w:t>export famous brand</w:t>
      </w:r>
      <w:r>
        <w:rPr>
          <w:rFonts w:hint="default"/>
          <w:sz w:val="28"/>
          <w:szCs w:val="36"/>
          <w:lang w:val="en-US" w:eastAsia="zh-CN"/>
        </w:rPr>
        <w:t>”</w:t>
      </w:r>
      <w:r>
        <w:rPr>
          <w:rFonts w:hint="eastAsia"/>
          <w:sz w:val="28"/>
          <w:szCs w:val="36"/>
          <w:lang w:val="en-US" w:eastAsia="zh-CN"/>
        </w:rPr>
        <w:t xml:space="preserve"> by China Chamber of commerce of machinery and electronics in 2006. The company will actively innovate, continue to develop, and continuously launch new products to meet the market, we will be in line with the principle of mutual benefit. We sincerely welcome customers to consult and negotiate.</w:t>
      </w:r>
    </w:p>
    <w:p>
      <w:pPr>
        <w:rPr>
          <w:rFonts w:hint="eastAsia"/>
          <w:sz w:val="28"/>
          <w:szCs w:val="36"/>
          <w:lang w:val="en-US" w:eastAsia="zh-CN"/>
        </w:rPr>
      </w:pPr>
      <w:r>
        <w:rPr>
          <w:rFonts w:hint="eastAsia"/>
          <w:sz w:val="28"/>
          <w:szCs w:val="36"/>
          <w:lang w:val="en-US" w:eastAsia="zh-CN"/>
        </w:rPr>
        <w:t>Tel:008613705843790</w:t>
      </w:r>
    </w:p>
    <w:p>
      <w:pPr>
        <w:rPr>
          <w:rFonts w:hint="eastAsia"/>
          <w:sz w:val="28"/>
          <w:szCs w:val="36"/>
          <w:lang w:val="en-US" w:eastAsia="zh-CN"/>
        </w:rPr>
      </w:pPr>
      <w:r>
        <w:rPr>
          <w:rFonts w:hint="eastAsia"/>
          <w:sz w:val="28"/>
          <w:szCs w:val="36"/>
          <w:lang w:val="en-US" w:eastAsia="zh-CN"/>
        </w:rPr>
        <w:t>E-Mail:jhdl@yd-nb.com</w:t>
      </w:r>
    </w:p>
    <w:p>
      <w:pPr>
        <w:rPr>
          <w:rFonts w:hint="eastAsia" w:eastAsiaTheme="minorEastAsia"/>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80CE4"/>
    <w:rsid w:val="014A44EC"/>
    <w:rsid w:val="027603AC"/>
    <w:rsid w:val="08842308"/>
    <w:rsid w:val="0B3C6196"/>
    <w:rsid w:val="1D480CE4"/>
    <w:rsid w:val="227F2F53"/>
    <w:rsid w:val="24123221"/>
    <w:rsid w:val="298035B3"/>
    <w:rsid w:val="29BA6E1B"/>
    <w:rsid w:val="2AFB0824"/>
    <w:rsid w:val="2D592BAE"/>
    <w:rsid w:val="30B0004D"/>
    <w:rsid w:val="36693FB9"/>
    <w:rsid w:val="38D566D3"/>
    <w:rsid w:val="5A414A25"/>
    <w:rsid w:val="5AF91269"/>
    <w:rsid w:val="5F3D60CE"/>
    <w:rsid w:val="606E3EC2"/>
    <w:rsid w:val="62A42FDC"/>
    <w:rsid w:val="673301EF"/>
    <w:rsid w:val="72B94E3D"/>
    <w:rsid w:val="78A308AC"/>
    <w:rsid w:val="7A581DBB"/>
    <w:rsid w:val="7A823297"/>
    <w:rsid w:val="7FF53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2020-04-28T03:23:00Z</dcterms:created>
  <dc:creator>Administrator</dc:creator>
  <cp:lastModifiedBy>Administrator</cp:lastModifiedBy>
  <cp:lastPrinted>2020-04-28T03:49:00Z</cp:lastPrinted>
  <dcterms:modified xsi:type="dcterms:W3CDTF">2020-05-06T03:55:22Z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